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4C50" w14:textId="4B85B5B9" w:rsidR="009B7E0A" w:rsidRPr="00214087" w:rsidRDefault="009820D4" w:rsidP="00A92957">
      <w:pPr>
        <w:spacing w:after="0"/>
        <w:jc w:val="right"/>
        <w:rPr>
          <w:rFonts w:ascii="Times New Roman" w:hAnsi="Times New Roman" w:cs="Times New Roman"/>
          <w:sz w:val="24"/>
          <w:szCs w:val="24"/>
          <w:lang w:val="en-US"/>
        </w:rPr>
      </w:pPr>
      <w:bookmarkStart w:id="0" w:name="_GoBack"/>
      <w:bookmarkEnd w:id="0"/>
      <w:r w:rsidRPr="00214087">
        <w:rPr>
          <w:rFonts w:ascii="Times New Roman" w:hAnsi="Times New Roman" w:cs="Times New Roman"/>
          <w:sz w:val="24"/>
          <w:szCs w:val="24"/>
          <w:lang w:val="en-US"/>
        </w:rPr>
        <w:t>Tasdiqlayman</w:t>
      </w:r>
    </w:p>
    <w:p w14:paraId="013A81E0" w14:textId="77743F82" w:rsidR="009820D4" w:rsidRPr="00214087" w:rsidRDefault="009820D4" w:rsidP="00A92957">
      <w:pPr>
        <w:spacing w:after="0"/>
        <w:jc w:val="right"/>
        <w:rPr>
          <w:rFonts w:ascii="Times New Roman" w:hAnsi="Times New Roman" w:cs="Times New Roman"/>
          <w:sz w:val="24"/>
          <w:szCs w:val="24"/>
          <w:lang w:val="en-US"/>
        </w:rPr>
      </w:pPr>
      <w:bookmarkStart w:id="1" w:name="_Hlk97045253"/>
      <w:r w:rsidRPr="00214087">
        <w:rPr>
          <w:rFonts w:ascii="Times New Roman" w:hAnsi="Times New Roman" w:cs="Times New Roman"/>
          <w:sz w:val="24"/>
          <w:szCs w:val="24"/>
          <w:lang w:val="en-US"/>
        </w:rPr>
        <w:t>“ANOR BANK” AJ</w:t>
      </w:r>
    </w:p>
    <w:bookmarkEnd w:id="1"/>
    <w:p w14:paraId="12A1C2AA" w14:textId="7CE0E68E" w:rsidR="009820D4" w:rsidRPr="00214087" w:rsidRDefault="009820D4" w:rsidP="00A92957">
      <w:pPr>
        <w:spacing w:after="0"/>
        <w:jc w:val="right"/>
        <w:rPr>
          <w:rFonts w:ascii="Times New Roman" w:hAnsi="Times New Roman" w:cs="Times New Roman"/>
          <w:sz w:val="24"/>
          <w:szCs w:val="24"/>
          <w:lang w:val="en-US"/>
        </w:rPr>
      </w:pPr>
      <w:r w:rsidRPr="00214087">
        <w:rPr>
          <w:rFonts w:ascii="Times New Roman" w:hAnsi="Times New Roman" w:cs="Times New Roman"/>
          <w:sz w:val="24"/>
          <w:szCs w:val="24"/>
          <w:lang w:val="en-US"/>
        </w:rPr>
        <w:t>Boshqaruv raisi</w:t>
      </w:r>
    </w:p>
    <w:p w14:paraId="5AF9DCC1" w14:textId="6D19DEF9" w:rsidR="009820D4" w:rsidRPr="00214087" w:rsidRDefault="009820D4" w:rsidP="00A92957">
      <w:pPr>
        <w:spacing w:after="0"/>
        <w:jc w:val="right"/>
        <w:rPr>
          <w:rFonts w:ascii="Times New Roman" w:hAnsi="Times New Roman" w:cs="Times New Roman"/>
          <w:sz w:val="24"/>
          <w:szCs w:val="24"/>
          <w:lang w:val="en-US"/>
        </w:rPr>
      </w:pPr>
      <w:r w:rsidRPr="00214087">
        <w:rPr>
          <w:rFonts w:ascii="Times New Roman" w:hAnsi="Times New Roman" w:cs="Times New Roman"/>
          <w:sz w:val="24"/>
          <w:szCs w:val="24"/>
          <w:lang w:val="en-US"/>
        </w:rPr>
        <w:t>Akramov Sh. S.</w:t>
      </w:r>
    </w:p>
    <w:p w14:paraId="7FCD144D" w14:textId="77777777" w:rsidR="009820D4" w:rsidRPr="00214087" w:rsidRDefault="009820D4" w:rsidP="00A92957">
      <w:pPr>
        <w:jc w:val="right"/>
        <w:rPr>
          <w:rFonts w:ascii="Times New Roman" w:hAnsi="Times New Roman" w:cs="Times New Roman"/>
          <w:sz w:val="24"/>
          <w:szCs w:val="24"/>
          <w:lang w:val="en-US"/>
        </w:rPr>
      </w:pPr>
    </w:p>
    <w:p w14:paraId="7A7516CC" w14:textId="77777777" w:rsidR="009B7E0A" w:rsidRPr="00214087" w:rsidRDefault="009B7E0A" w:rsidP="00A92957">
      <w:pPr>
        <w:rPr>
          <w:rFonts w:ascii="Times New Roman" w:hAnsi="Times New Roman" w:cs="Times New Roman"/>
          <w:sz w:val="24"/>
          <w:szCs w:val="24"/>
          <w:lang w:val="en-US"/>
        </w:rPr>
      </w:pPr>
    </w:p>
    <w:p w14:paraId="3AFC4A87" w14:textId="3317A24F" w:rsidR="00870879" w:rsidRPr="00572413" w:rsidRDefault="00870879" w:rsidP="00BF79C1">
      <w:pPr>
        <w:jc w:val="center"/>
        <w:rPr>
          <w:rFonts w:ascii="Times New Roman" w:eastAsia="Times New Roman" w:hAnsi="Times New Roman" w:cs="Times New Roman"/>
          <w:color w:val="000000" w:themeColor="text1"/>
          <w:sz w:val="24"/>
          <w:szCs w:val="24"/>
          <w:lang w:val="en-US" w:eastAsia="ru-RU"/>
        </w:rPr>
      </w:pPr>
      <w:r w:rsidRPr="00572413">
        <w:rPr>
          <w:rFonts w:ascii="Times New Roman" w:eastAsia="Times New Roman" w:hAnsi="Times New Roman" w:cs="Times New Roman"/>
          <w:color w:val="000000" w:themeColor="text1"/>
          <w:sz w:val="24"/>
          <w:szCs w:val="24"/>
          <w:lang w:val="en-US" w:eastAsia="ru-RU"/>
        </w:rPr>
        <w:t>“</w:t>
      </w:r>
      <w:r w:rsidR="0005636F" w:rsidRPr="00572413">
        <w:rPr>
          <w:rFonts w:ascii="Times New Roman" w:eastAsia="Times New Roman" w:hAnsi="Times New Roman" w:cs="Times New Roman"/>
          <w:color w:val="000000" w:themeColor="text1"/>
          <w:sz w:val="24"/>
          <w:szCs w:val="24"/>
          <w:lang w:val="en-US" w:eastAsia="ru-RU"/>
        </w:rPr>
        <w:t>Kartadan kartaga pul mablag’larini oʻtkazing va smartfon yutib oling</w:t>
      </w:r>
      <w:r w:rsidR="00B2754F" w:rsidRPr="00572413">
        <w:rPr>
          <w:rFonts w:ascii="Times New Roman" w:hAnsi="Times New Roman" w:cs="Times New Roman"/>
          <w:sz w:val="24"/>
          <w:szCs w:val="24"/>
          <w:lang w:val="uz-Cyrl-UZ"/>
        </w:rPr>
        <w:t>”</w:t>
      </w:r>
      <w:r w:rsidR="00B2754F" w:rsidRPr="00572413">
        <w:rPr>
          <w:rFonts w:ascii="Times New Roman" w:hAnsi="Times New Roman" w:cs="Times New Roman"/>
          <w:sz w:val="24"/>
          <w:szCs w:val="24"/>
          <w:lang w:val="en-US"/>
        </w:rPr>
        <w:t xml:space="preserve"> </w:t>
      </w:r>
      <w:r w:rsidRPr="00572413">
        <w:rPr>
          <w:rFonts w:ascii="Times New Roman" w:eastAsia="Times New Roman" w:hAnsi="Times New Roman" w:cs="Times New Roman"/>
          <w:color w:val="000000" w:themeColor="text1"/>
          <w:sz w:val="24"/>
          <w:szCs w:val="24"/>
          <w:lang w:val="en-US" w:eastAsia="ru-RU"/>
        </w:rPr>
        <w:t>AKSIYA</w:t>
      </w:r>
      <w:r w:rsidR="0005636F" w:rsidRPr="00572413">
        <w:rPr>
          <w:rFonts w:ascii="Times New Roman" w:eastAsia="Times New Roman" w:hAnsi="Times New Roman" w:cs="Times New Roman"/>
          <w:color w:val="000000" w:themeColor="text1"/>
          <w:sz w:val="24"/>
          <w:szCs w:val="24"/>
          <w:lang w:val="en-US" w:eastAsia="ru-RU"/>
        </w:rPr>
        <w:t>SI</w:t>
      </w:r>
      <w:r w:rsidRPr="00572413">
        <w:rPr>
          <w:rFonts w:ascii="Times New Roman" w:eastAsia="Times New Roman" w:hAnsi="Times New Roman" w:cs="Times New Roman"/>
          <w:color w:val="000000" w:themeColor="text1"/>
          <w:sz w:val="24"/>
          <w:szCs w:val="24"/>
          <w:lang w:val="en-US" w:eastAsia="ru-RU"/>
        </w:rPr>
        <w:t>NI OʻTKAZISH QOIDALARI</w:t>
      </w:r>
    </w:p>
    <w:p w14:paraId="3977DA62" w14:textId="7925FC59" w:rsidR="00870879" w:rsidRPr="00935656" w:rsidRDefault="00870879" w:rsidP="00D27C91">
      <w:pPr>
        <w:spacing w:after="0"/>
        <w:ind w:firstLine="708"/>
        <w:jc w:val="both"/>
        <w:rPr>
          <w:rFonts w:ascii="Times New Roman" w:eastAsia="Times New Roman" w:hAnsi="Times New Roman" w:cs="Times New Roman"/>
          <w:color w:val="000000" w:themeColor="text1"/>
          <w:sz w:val="24"/>
          <w:szCs w:val="24"/>
          <w:lang w:val="en-US" w:eastAsia="ru-RU"/>
        </w:rPr>
      </w:pPr>
      <w:r w:rsidRPr="00935656">
        <w:rPr>
          <w:rFonts w:ascii="Times New Roman" w:eastAsia="Times New Roman" w:hAnsi="Times New Roman" w:cs="Times New Roman"/>
          <w:color w:val="000000" w:themeColor="text1"/>
          <w:sz w:val="24"/>
          <w:szCs w:val="24"/>
          <w:lang w:val="en-US" w:eastAsia="ru-RU"/>
        </w:rPr>
        <w:t>1. Ushbu qoidalar shartnomaning barcha muhim shartlarini oʻz ichiga oladi va Oʻzbekiston Respublikasi fuqarolik kodeksining 367-moddasi va 369-moddasi ikkinchi qismiga (keyingi oʻrinlarda OʻzR FK deb yuritiladi) muvofiq ommaviy oferta hisoblanadi. Ushbu qoidalar ishtirok etish shartlarini, gʻolib</w:t>
      </w:r>
      <w:r w:rsidR="00514141" w:rsidRPr="00935656">
        <w:rPr>
          <w:rFonts w:ascii="Times New Roman" w:eastAsia="Times New Roman" w:hAnsi="Times New Roman" w:cs="Times New Roman"/>
          <w:color w:val="000000" w:themeColor="text1"/>
          <w:sz w:val="24"/>
          <w:szCs w:val="24"/>
          <w:lang w:val="en-US" w:eastAsia="ru-RU"/>
        </w:rPr>
        <w:t>ni</w:t>
      </w:r>
      <w:r w:rsidRPr="00935656">
        <w:rPr>
          <w:rFonts w:ascii="Times New Roman" w:eastAsia="Times New Roman" w:hAnsi="Times New Roman" w:cs="Times New Roman"/>
          <w:color w:val="000000" w:themeColor="text1"/>
          <w:sz w:val="24"/>
          <w:szCs w:val="24"/>
          <w:lang w:val="en-US" w:eastAsia="ru-RU"/>
        </w:rPr>
        <w:t xml:space="preserve"> aniqlash va Sovrinni topshirish tartibini, shuningdek “ANOR BANK” AJ tomonidan tashkil etilgan </w:t>
      </w:r>
      <w:r w:rsidR="00CB3178" w:rsidRPr="00A40B82">
        <w:rPr>
          <w:rFonts w:ascii="Times New Roman" w:eastAsia="Times New Roman" w:hAnsi="Times New Roman" w:cs="Times New Roman"/>
          <w:color w:val="000000" w:themeColor="text1"/>
          <w:sz w:val="24"/>
          <w:szCs w:val="24"/>
          <w:lang w:val="en-US" w:eastAsia="ru-RU"/>
        </w:rPr>
        <w:t>“8-Mart arafasida sovg’alar yutuqli oʻyini</w:t>
      </w:r>
      <w:r w:rsidR="00CB3178" w:rsidRPr="00A40B82">
        <w:rPr>
          <w:rFonts w:ascii="Times New Roman" w:hAnsi="Times New Roman" w:cs="Times New Roman"/>
          <w:sz w:val="24"/>
          <w:szCs w:val="24"/>
          <w:lang w:val="uz-Cyrl-UZ"/>
        </w:rPr>
        <w:t>”</w:t>
      </w:r>
      <w:r w:rsidR="00522416" w:rsidRPr="00935656">
        <w:rPr>
          <w:rFonts w:ascii="Times New Roman" w:hAnsi="Times New Roman" w:cs="Times New Roman"/>
          <w:sz w:val="24"/>
          <w:szCs w:val="24"/>
          <w:lang w:val="en-US"/>
        </w:rPr>
        <w:t xml:space="preserve"> </w:t>
      </w:r>
      <w:r w:rsidRPr="00935656">
        <w:rPr>
          <w:rFonts w:ascii="Times New Roman" w:eastAsia="Times New Roman" w:hAnsi="Times New Roman" w:cs="Times New Roman"/>
          <w:color w:val="000000" w:themeColor="text1"/>
          <w:sz w:val="24"/>
          <w:szCs w:val="24"/>
          <w:lang w:val="en-US" w:eastAsia="ru-RU"/>
        </w:rPr>
        <w:t>aksiyasini tashkil etish va oʻtkazishning boshqa muhim shartlarini tavsiflaydi.</w:t>
      </w:r>
    </w:p>
    <w:p w14:paraId="3CE4450D" w14:textId="331D5EDE" w:rsidR="00870879" w:rsidRPr="00572413" w:rsidRDefault="00870879"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Ushbu qoidalar Oʻzbekiston Respublikasi hududida “Anorbank” ilovasini ommalashtirishga qaratilgan ragʻbatlantiruvchi tadbir boʻlgan </w:t>
      </w:r>
      <w:r w:rsidR="0005636F" w:rsidRPr="00572413">
        <w:rPr>
          <w:rFonts w:ascii="Times New Roman" w:eastAsia="Times New Roman" w:hAnsi="Times New Roman" w:cs="Times New Roman"/>
          <w:color w:val="000000" w:themeColor="text1"/>
          <w:sz w:val="24"/>
          <w:szCs w:val="24"/>
          <w:lang w:val="en-US" w:eastAsia="ru-RU"/>
        </w:rPr>
        <w:t>“Kartadan kartaga pul mablag’larini oʻtkazing va smartfon yutib oling</w:t>
      </w:r>
      <w:r w:rsidR="0005636F" w:rsidRPr="00572413">
        <w:rPr>
          <w:rFonts w:ascii="Times New Roman" w:hAnsi="Times New Roman" w:cs="Times New Roman"/>
          <w:sz w:val="24"/>
          <w:szCs w:val="24"/>
          <w:lang w:val="uz-Cyrl-UZ"/>
        </w:rPr>
        <w:t>”</w:t>
      </w:r>
      <w:r w:rsidR="0075526C" w:rsidRPr="00572413">
        <w:rPr>
          <w:rFonts w:ascii="Times New Roman" w:hAnsi="Times New Roman" w:cs="Times New Roman"/>
          <w:sz w:val="24"/>
          <w:szCs w:val="24"/>
          <w:lang w:val="uz-Cyrl-UZ"/>
        </w:rPr>
        <w:t xml:space="preserve"> </w:t>
      </w:r>
      <w:r w:rsidRPr="00572413">
        <w:rPr>
          <w:rFonts w:ascii="Times New Roman" w:hAnsi="Times New Roman" w:cs="Times New Roman"/>
          <w:sz w:val="24"/>
          <w:szCs w:val="24"/>
          <w:lang w:val="en-US"/>
        </w:rPr>
        <w:t>aksiyasini tashkil etish va oʻtkazish tartibini belgilaydi.</w:t>
      </w:r>
    </w:p>
    <w:p w14:paraId="0C0B484A" w14:textId="59B20AAD" w:rsidR="00BB5C00" w:rsidRDefault="009B7E0A" w:rsidP="005833F8">
      <w:pPr>
        <w:shd w:val="clear" w:color="auto" w:fill="FFFFFF"/>
        <w:tabs>
          <w:tab w:val="left" w:pos="851"/>
        </w:tabs>
        <w:spacing w:after="0" w:line="240" w:lineRule="auto"/>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2. </w:t>
      </w:r>
      <w:r w:rsidR="00B97683" w:rsidRPr="00935656">
        <w:rPr>
          <w:rFonts w:ascii="Times New Roman" w:hAnsi="Times New Roman" w:cs="Times New Roman"/>
          <w:sz w:val="24"/>
          <w:szCs w:val="24"/>
          <w:lang w:val="en-US"/>
        </w:rPr>
        <w:t>Aksiyaning tashkilotchisi “ANOR BANK” AJ (“ANORBANK” savdo belgisi egasi) hisoblanadi, yuridik manzili: Toshkent shahar, Mirzo Ulugʻbek tumani, Sayram 5-tor koʻchasi, 4 uy; tel.: +998 55 503-00-00</w:t>
      </w:r>
      <w:r w:rsidR="00BB5C00">
        <w:rPr>
          <w:rFonts w:ascii="Times New Roman" w:hAnsi="Times New Roman" w:cs="Times New Roman"/>
          <w:sz w:val="24"/>
          <w:szCs w:val="24"/>
          <w:lang w:val="en-US"/>
        </w:rPr>
        <w:t xml:space="preserve">. </w:t>
      </w:r>
    </w:p>
    <w:p w14:paraId="2CFC3321" w14:textId="19D9BBDA" w:rsidR="009B7E0A" w:rsidRPr="00935656" w:rsidRDefault="009B7E0A" w:rsidP="00A12D7A">
      <w:pPr>
        <w:shd w:val="clear" w:color="auto" w:fill="FFFFFF"/>
        <w:tabs>
          <w:tab w:val="left" w:pos="851"/>
        </w:tabs>
        <w:spacing w:after="0" w:line="240" w:lineRule="auto"/>
        <w:ind w:left="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3. </w:t>
      </w:r>
      <w:r w:rsidR="00832CD7" w:rsidRPr="00935656">
        <w:rPr>
          <w:rFonts w:ascii="Times New Roman" w:hAnsi="Times New Roman" w:cs="Times New Roman"/>
          <w:sz w:val="24"/>
          <w:szCs w:val="24"/>
          <w:lang w:val="en-US"/>
        </w:rPr>
        <w:t>Aksiya lotereya yoki boshqa tavakkalchilikka asoslangan oʻyin emas va aksiya ishtirokchilari aksiyada ishtirok etish bilan bogʻliq mulkiy xatarlarga ega emaslar. Aksiyani oʻtkazish tartibi ishtirokchilar tomonidan haq toʻlash bilan bogʻliq emas va aksiyaning sovrin jamgʻarmasi faqat tashkilotchi</w:t>
      </w:r>
      <w:r w:rsidR="00BB5C00">
        <w:rPr>
          <w:rFonts w:ascii="Times New Roman" w:hAnsi="Times New Roman" w:cs="Times New Roman"/>
          <w:sz w:val="24"/>
          <w:szCs w:val="24"/>
          <w:lang w:val="en-US"/>
        </w:rPr>
        <w:t xml:space="preserve">/ijrochi </w:t>
      </w:r>
      <w:r w:rsidR="00832CD7" w:rsidRPr="00935656">
        <w:rPr>
          <w:rFonts w:ascii="Times New Roman" w:hAnsi="Times New Roman" w:cs="Times New Roman"/>
          <w:sz w:val="24"/>
          <w:szCs w:val="24"/>
          <w:lang w:val="en-US"/>
        </w:rPr>
        <w:t>hisobidan shakllantiriladi.</w:t>
      </w:r>
    </w:p>
    <w:p w14:paraId="0F268925" w14:textId="7D6C2348" w:rsidR="00FC62E2" w:rsidRPr="00A40B82" w:rsidRDefault="009B7E0A" w:rsidP="00A40B82">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val="en-US" w:eastAsia="ru-RU"/>
        </w:rPr>
      </w:pPr>
      <w:r w:rsidRPr="00935656">
        <w:rPr>
          <w:rFonts w:ascii="Times New Roman" w:hAnsi="Times New Roman" w:cs="Times New Roman"/>
          <w:sz w:val="24"/>
          <w:szCs w:val="24"/>
          <w:lang w:val="en-US"/>
        </w:rPr>
        <w:t xml:space="preserve">4. </w:t>
      </w:r>
      <w:r w:rsidR="00832CD7" w:rsidRPr="00935656">
        <w:rPr>
          <w:rFonts w:ascii="Times New Roman" w:hAnsi="Times New Roman" w:cs="Times New Roman"/>
          <w:sz w:val="24"/>
          <w:szCs w:val="24"/>
          <w:lang w:val="en-US"/>
        </w:rPr>
        <w:t>Aksiyaning sovrin jamgʻarmasi</w:t>
      </w:r>
      <w:r w:rsidR="00EA67BD">
        <w:rPr>
          <w:rFonts w:ascii="Times New Roman" w:hAnsi="Times New Roman" w:cs="Times New Roman"/>
          <w:sz w:val="24"/>
          <w:szCs w:val="24"/>
          <w:lang w:val="en-US"/>
        </w:rPr>
        <w:t xml:space="preserve"> va unga tegishli bo</w:t>
      </w:r>
      <w:r w:rsidR="00EA67BD" w:rsidRPr="00935656">
        <w:rPr>
          <w:rFonts w:ascii="Times New Roman" w:hAnsi="Times New Roman" w:cs="Times New Roman"/>
          <w:sz w:val="24"/>
          <w:szCs w:val="24"/>
          <w:lang w:val="en-US"/>
        </w:rPr>
        <w:t>ʻ</w:t>
      </w:r>
      <w:r w:rsidR="00EA67BD">
        <w:rPr>
          <w:rFonts w:ascii="Times New Roman" w:hAnsi="Times New Roman" w:cs="Times New Roman"/>
          <w:sz w:val="24"/>
          <w:szCs w:val="24"/>
          <w:lang w:val="en-US"/>
        </w:rPr>
        <w:t xml:space="preserve">lgan xarajatlar </w:t>
      </w:r>
      <w:r w:rsidR="00832CD7" w:rsidRPr="00935656">
        <w:rPr>
          <w:rFonts w:ascii="Times New Roman" w:hAnsi="Times New Roman" w:cs="Times New Roman"/>
          <w:sz w:val="24"/>
          <w:szCs w:val="24"/>
          <w:lang w:val="en-US"/>
        </w:rPr>
        <w:t xml:space="preserve">tashkilotchi hisobidan shakllantirilib, </w:t>
      </w:r>
      <w:r w:rsidR="002A7383">
        <w:rPr>
          <w:rFonts w:ascii="Times New Roman" w:hAnsi="Times New Roman" w:cs="Times New Roman"/>
          <w:sz w:val="24"/>
          <w:szCs w:val="24"/>
          <w:lang w:val="en-US"/>
        </w:rPr>
        <w:t>2</w:t>
      </w:r>
      <w:r w:rsidR="002A7383">
        <w:rPr>
          <w:rFonts w:ascii="Times New Roman" w:hAnsi="Times New Roman" w:cs="Times New Roman"/>
          <w:sz w:val="24"/>
          <w:szCs w:val="24"/>
          <w:lang w:val="uz-Cyrl-UZ"/>
        </w:rPr>
        <w:t>0 (</w:t>
      </w:r>
      <w:r w:rsidR="002A7383">
        <w:rPr>
          <w:rFonts w:ascii="Times New Roman" w:hAnsi="Times New Roman" w:cs="Times New Roman"/>
          <w:sz w:val="24"/>
          <w:szCs w:val="24"/>
          <w:lang w:val="uz-Latn-UZ"/>
        </w:rPr>
        <w:t>yigirma</w:t>
      </w:r>
      <w:r w:rsidR="002A7383">
        <w:rPr>
          <w:rFonts w:ascii="Times New Roman" w:hAnsi="Times New Roman" w:cs="Times New Roman"/>
          <w:sz w:val="24"/>
          <w:szCs w:val="24"/>
          <w:lang w:val="uz-Cyrl-UZ"/>
        </w:rPr>
        <w:t>)</w:t>
      </w:r>
      <w:r w:rsidR="002A7383">
        <w:rPr>
          <w:rFonts w:ascii="Times New Roman" w:hAnsi="Times New Roman" w:cs="Times New Roman"/>
          <w:sz w:val="24"/>
          <w:szCs w:val="24"/>
          <w:lang w:val="uz-Latn-UZ"/>
        </w:rPr>
        <w:t xml:space="preserve"> ta </w:t>
      </w:r>
      <w:r w:rsidR="002A7383" w:rsidRPr="002A7383">
        <w:rPr>
          <w:rFonts w:ascii="Times New Roman" w:hAnsi="Times New Roman" w:cs="Times New Roman"/>
          <w:b/>
          <w:bCs/>
          <w:sz w:val="24"/>
          <w:szCs w:val="24"/>
          <w:lang w:val="uz-Latn-UZ"/>
        </w:rPr>
        <w:t>Samsung Galaxy A54 5G</w:t>
      </w:r>
      <w:r w:rsidR="002A7383">
        <w:rPr>
          <w:rFonts w:ascii="Times New Roman" w:hAnsi="Times New Roman" w:cs="Times New Roman"/>
          <w:sz w:val="24"/>
          <w:szCs w:val="24"/>
          <w:lang w:val="uz-Latn-UZ"/>
        </w:rPr>
        <w:t xml:space="preserve"> smartfonlaridan </w:t>
      </w:r>
      <w:r w:rsidR="00086848">
        <w:rPr>
          <w:rFonts w:ascii="Times New Roman" w:hAnsi="Times New Roman" w:cs="Times New Roman"/>
          <w:sz w:val="24"/>
          <w:szCs w:val="24"/>
          <w:lang w:val="en-US"/>
        </w:rPr>
        <w:t xml:space="preserve">va ularning soliqidan </w:t>
      </w:r>
      <w:r w:rsidR="00832CD7" w:rsidRPr="00935656">
        <w:rPr>
          <w:rFonts w:ascii="Times New Roman" w:hAnsi="Times New Roman" w:cs="Times New Roman"/>
          <w:sz w:val="24"/>
          <w:szCs w:val="24"/>
          <w:lang w:val="en-US"/>
        </w:rPr>
        <w:t>iboratdir.</w:t>
      </w:r>
    </w:p>
    <w:p w14:paraId="6B144476" w14:textId="42BFF0DE" w:rsidR="00FC62E2" w:rsidRPr="002A7383" w:rsidRDefault="002A7383" w:rsidP="00A40B82">
      <w:pPr>
        <w:pStyle w:val="a5"/>
        <w:spacing w:before="0" w:beforeAutospacing="0" w:after="0" w:afterAutospacing="0"/>
        <w:ind w:firstLine="360"/>
        <w:jc w:val="both"/>
        <w:rPr>
          <w:lang w:val="en-US"/>
        </w:rPr>
      </w:pPr>
      <w:r w:rsidRPr="002A7383">
        <w:rPr>
          <w:lang w:val="en-US"/>
        </w:rPr>
        <w:t xml:space="preserve">5. </w:t>
      </w:r>
      <w:r w:rsidR="00657CC2" w:rsidRPr="002A7383">
        <w:rPr>
          <w:lang w:val="en-US"/>
        </w:rPr>
        <w:t>Aksiya oʻtkazish muddati:</w:t>
      </w:r>
    </w:p>
    <w:p w14:paraId="2E5E9502" w14:textId="10373513" w:rsidR="00A40B82" w:rsidRPr="002A7383" w:rsidRDefault="002A7383" w:rsidP="00A40B82">
      <w:pPr>
        <w:pStyle w:val="a5"/>
        <w:spacing w:before="0" w:beforeAutospacing="0" w:after="0" w:afterAutospacing="0"/>
        <w:ind w:firstLine="360"/>
        <w:jc w:val="both"/>
        <w:rPr>
          <w:lang w:val="en-US"/>
        </w:rPr>
      </w:pPr>
      <w:r w:rsidRPr="002A7383">
        <w:rPr>
          <w:lang w:val="en-US"/>
        </w:rPr>
        <w:t>17-apreldan 17-iyungacha</w:t>
      </w:r>
    </w:p>
    <w:p w14:paraId="45C2EF71" w14:textId="104F9C13" w:rsidR="00FC62E2" w:rsidRDefault="00657CC2" w:rsidP="004652D3">
      <w:pPr>
        <w:pStyle w:val="a5"/>
        <w:spacing w:before="0" w:beforeAutospacing="0" w:after="0" w:afterAutospacing="0"/>
        <w:ind w:firstLine="360"/>
        <w:jc w:val="both"/>
        <w:rPr>
          <w:lang w:val="en-US"/>
        </w:rPr>
      </w:pPr>
      <w:r w:rsidRPr="00935656">
        <w:rPr>
          <w:lang w:val="en-US"/>
        </w:rPr>
        <w:t>5.1. B</w:t>
      </w:r>
      <w:r w:rsidR="002A7383">
        <w:rPr>
          <w:lang w:val="en-US"/>
        </w:rPr>
        <w:t>irinchi bosqichning b</w:t>
      </w:r>
      <w:r w:rsidRPr="00935656">
        <w:rPr>
          <w:lang w:val="en-US"/>
        </w:rPr>
        <w:t>oshlanish sanasi – 202</w:t>
      </w:r>
      <w:r w:rsidR="00A40B82">
        <w:rPr>
          <w:lang w:val="en-US"/>
        </w:rPr>
        <w:t>3</w:t>
      </w:r>
      <w:r w:rsidRPr="00935656">
        <w:rPr>
          <w:lang w:val="en-US"/>
        </w:rPr>
        <w:t xml:space="preserve">-yil </w:t>
      </w:r>
      <w:r w:rsidR="002A7383">
        <w:rPr>
          <w:lang w:val="en-US"/>
        </w:rPr>
        <w:t>17</w:t>
      </w:r>
      <w:r w:rsidR="00A40B82">
        <w:rPr>
          <w:lang w:val="en-US"/>
        </w:rPr>
        <w:t>-</w:t>
      </w:r>
      <w:r w:rsidR="002A7383">
        <w:rPr>
          <w:lang w:val="en-US"/>
        </w:rPr>
        <w:t>aprel</w:t>
      </w:r>
      <w:r w:rsidR="00A40B82">
        <w:rPr>
          <w:lang w:val="en-US"/>
        </w:rPr>
        <w:t>.</w:t>
      </w:r>
    </w:p>
    <w:p w14:paraId="59234D6F" w14:textId="5C79DCA0" w:rsidR="00BF7549" w:rsidRPr="00935656" w:rsidRDefault="00BF7549" w:rsidP="00BF7549">
      <w:pPr>
        <w:pStyle w:val="a5"/>
        <w:spacing w:before="0" w:beforeAutospacing="0" w:after="0" w:afterAutospacing="0"/>
        <w:ind w:firstLine="360"/>
        <w:jc w:val="both"/>
        <w:rPr>
          <w:lang w:val="uz-Cyrl-UZ"/>
        </w:rPr>
      </w:pPr>
      <w:r>
        <w:rPr>
          <w:lang w:val="en-US"/>
        </w:rPr>
        <w:t>Ikkinchi bosqichning boshlanish</w:t>
      </w:r>
      <w:r w:rsidRPr="00935656">
        <w:rPr>
          <w:lang w:val="en-US"/>
        </w:rPr>
        <w:t xml:space="preserve"> sanasi — 202</w:t>
      </w:r>
      <w:r>
        <w:rPr>
          <w:lang w:val="en-US"/>
        </w:rPr>
        <w:t>3</w:t>
      </w:r>
      <w:r w:rsidRPr="00935656">
        <w:rPr>
          <w:lang w:val="en-US"/>
        </w:rPr>
        <w:t xml:space="preserve">-yil </w:t>
      </w:r>
      <w:r>
        <w:rPr>
          <w:lang w:val="en-US"/>
        </w:rPr>
        <w:t>18-may</w:t>
      </w:r>
    </w:p>
    <w:p w14:paraId="42338018" w14:textId="36C51757" w:rsidR="00BF7549" w:rsidRDefault="00657CC2" w:rsidP="00BF7549">
      <w:pPr>
        <w:pStyle w:val="a5"/>
        <w:spacing w:before="0" w:beforeAutospacing="0" w:after="0" w:afterAutospacing="0"/>
        <w:ind w:firstLine="360"/>
        <w:jc w:val="both"/>
        <w:rPr>
          <w:lang w:val="en-US"/>
        </w:rPr>
      </w:pPr>
      <w:r w:rsidRPr="00935656">
        <w:rPr>
          <w:lang w:val="en-US"/>
        </w:rPr>
        <w:t xml:space="preserve">5.2 </w:t>
      </w:r>
      <w:r w:rsidR="00BF7549">
        <w:rPr>
          <w:lang w:val="en-US"/>
        </w:rPr>
        <w:t>Birinchi bosqichning boshlanish sanasi – 2023-yil 17-may</w:t>
      </w:r>
    </w:p>
    <w:p w14:paraId="64F98B24" w14:textId="4A11C61C" w:rsidR="005808C3" w:rsidRPr="00935656" w:rsidRDefault="002A7383" w:rsidP="00A40B82">
      <w:pPr>
        <w:pStyle w:val="a5"/>
        <w:spacing w:before="0" w:beforeAutospacing="0" w:after="0" w:afterAutospacing="0"/>
        <w:ind w:firstLine="360"/>
        <w:jc w:val="both"/>
        <w:rPr>
          <w:lang w:val="uz-Cyrl-UZ"/>
        </w:rPr>
      </w:pPr>
      <w:r>
        <w:rPr>
          <w:lang w:val="en-US"/>
        </w:rPr>
        <w:t>Ikkinchi bosqichning y</w:t>
      </w:r>
      <w:r w:rsidR="00657CC2" w:rsidRPr="00935656">
        <w:rPr>
          <w:lang w:val="en-US"/>
        </w:rPr>
        <w:t>akunlanish sanasi — 202</w:t>
      </w:r>
      <w:r w:rsidR="00A40B82">
        <w:rPr>
          <w:lang w:val="en-US"/>
        </w:rPr>
        <w:t>3</w:t>
      </w:r>
      <w:r w:rsidR="00657CC2" w:rsidRPr="00935656">
        <w:rPr>
          <w:lang w:val="en-US"/>
        </w:rPr>
        <w:t xml:space="preserve">-yil </w:t>
      </w:r>
      <w:r>
        <w:rPr>
          <w:lang w:val="en-US"/>
        </w:rPr>
        <w:t>17-iyun</w:t>
      </w:r>
    </w:p>
    <w:p w14:paraId="081D9608" w14:textId="23D0AB7A" w:rsidR="00102C00" w:rsidRDefault="00657CC2" w:rsidP="009E469B">
      <w:pPr>
        <w:pStyle w:val="a5"/>
        <w:spacing w:before="0" w:beforeAutospacing="0" w:after="0" w:afterAutospacing="0"/>
        <w:ind w:firstLine="360"/>
        <w:jc w:val="both"/>
        <w:rPr>
          <w:lang w:val="uz-Cyrl-UZ"/>
        </w:rPr>
      </w:pPr>
      <w:r w:rsidRPr="00935656">
        <w:rPr>
          <w:lang w:val="uz-Cyrl-UZ"/>
        </w:rPr>
        <w:t xml:space="preserve">5.3. </w:t>
      </w:r>
      <w:r w:rsidR="00A40B82">
        <w:rPr>
          <w:lang w:val="en-US"/>
        </w:rPr>
        <w:t xml:space="preserve">2023-yil </w:t>
      </w:r>
      <w:r w:rsidR="00BF7549">
        <w:rPr>
          <w:lang w:val="en-US"/>
        </w:rPr>
        <w:t>1</w:t>
      </w:r>
      <w:r w:rsidR="00D72BE8" w:rsidRPr="00D72BE8">
        <w:rPr>
          <w:lang w:val="en-US"/>
        </w:rPr>
        <w:t>9</w:t>
      </w:r>
      <w:r w:rsidR="00A40B82">
        <w:rPr>
          <w:lang w:val="en-US"/>
        </w:rPr>
        <w:t>-ma</w:t>
      </w:r>
      <w:r w:rsidR="00BF7549">
        <w:rPr>
          <w:lang w:val="en-US"/>
        </w:rPr>
        <w:t xml:space="preserve">y </w:t>
      </w:r>
      <w:r w:rsidR="00102C00" w:rsidRPr="00935656">
        <w:rPr>
          <w:lang w:val="uz-Cyrl-UZ"/>
        </w:rPr>
        <w:t xml:space="preserve">Toshkent vaqti bilan soat </w:t>
      </w:r>
      <w:r w:rsidR="007371D3">
        <w:rPr>
          <w:lang w:val="en-US"/>
        </w:rPr>
        <w:t>09</w:t>
      </w:r>
      <w:r w:rsidR="00102C00" w:rsidRPr="00935656">
        <w:rPr>
          <w:lang w:val="uz-Cyrl-UZ"/>
        </w:rPr>
        <w:t xml:space="preserve">:00 dan </w:t>
      </w:r>
      <w:r w:rsidR="00A40B82">
        <w:rPr>
          <w:lang w:val="en-US"/>
        </w:rPr>
        <w:t>18</w:t>
      </w:r>
      <w:r w:rsidR="00102C00" w:rsidRPr="00935656">
        <w:rPr>
          <w:lang w:val="uz-Cyrl-UZ"/>
        </w:rPr>
        <w:t xml:space="preserve">:00 gacha </w:t>
      </w:r>
      <w:r w:rsidR="007371D3">
        <w:rPr>
          <w:lang w:val="en-US"/>
        </w:rPr>
        <w:t xml:space="preserve">Aksiyaning birinchi bosqichining 10 nafar smartfon </w:t>
      </w:r>
      <w:r w:rsidR="00102C00" w:rsidRPr="00935656">
        <w:rPr>
          <w:lang w:val="uz-Cyrl-UZ"/>
        </w:rPr>
        <w:t>gʻolib</w:t>
      </w:r>
      <w:r w:rsidR="00A40B82">
        <w:rPr>
          <w:lang w:val="en-US"/>
        </w:rPr>
        <w:t>lar</w:t>
      </w:r>
      <w:r w:rsidR="00514141" w:rsidRPr="00935656">
        <w:rPr>
          <w:lang w:val="uz-Cyrl-UZ"/>
        </w:rPr>
        <w:t>i</w:t>
      </w:r>
      <w:r w:rsidR="00102C00" w:rsidRPr="00935656">
        <w:rPr>
          <w:lang w:val="uz-Cyrl-UZ"/>
        </w:rPr>
        <w:t xml:space="preserve"> </w:t>
      </w:r>
      <w:r w:rsidR="00732223">
        <w:rPr>
          <w:lang w:val="uz-Cyrl-UZ"/>
        </w:rPr>
        <w:t>“</w:t>
      </w:r>
      <w:r w:rsidR="00732223">
        <w:rPr>
          <w:lang w:val="en-US"/>
        </w:rPr>
        <w:t>ANOR BANK</w:t>
      </w:r>
      <w:r w:rsidR="00732223">
        <w:rPr>
          <w:lang w:val="uz-Cyrl-UZ"/>
        </w:rPr>
        <w:t>”</w:t>
      </w:r>
      <w:r w:rsidR="00732223">
        <w:rPr>
          <w:lang w:val="uz-Latn-UZ"/>
        </w:rPr>
        <w:t xml:space="preserve"> AJ-ning Instagram sahifasida</w:t>
      </w:r>
      <w:r w:rsidR="00732223">
        <w:rPr>
          <w:lang w:val="en-US"/>
        </w:rPr>
        <w:t xml:space="preserve"> </w:t>
      </w:r>
      <w:r w:rsidR="00102C00" w:rsidRPr="00935656">
        <w:rPr>
          <w:lang w:val="uz-Cyrl-UZ"/>
        </w:rPr>
        <w:t xml:space="preserve">aniqlanadi. </w:t>
      </w:r>
    </w:p>
    <w:p w14:paraId="05061599" w14:textId="65C003E1" w:rsidR="007371D3" w:rsidRPr="007371D3" w:rsidRDefault="007371D3" w:rsidP="007371D3">
      <w:pPr>
        <w:pStyle w:val="a5"/>
        <w:spacing w:before="0" w:beforeAutospacing="0" w:after="0" w:afterAutospacing="0"/>
        <w:ind w:firstLine="360"/>
        <w:jc w:val="both"/>
        <w:rPr>
          <w:lang w:val="uz-Cyrl-UZ"/>
        </w:rPr>
      </w:pPr>
      <w:r w:rsidRPr="007371D3">
        <w:rPr>
          <w:lang w:val="uz-Cyrl-UZ"/>
        </w:rPr>
        <w:t>5.</w:t>
      </w:r>
      <w:r>
        <w:rPr>
          <w:lang w:val="en-US"/>
        </w:rPr>
        <w:t xml:space="preserve">4. 2023-yil </w:t>
      </w:r>
      <w:r w:rsidR="00AB7E6C">
        <w:rPr>
          <w:lang w:val="en-US"/>
        </w:rPr>
        <w:t>20</w:t>
      </w:r>
      <w:r>
        <w:rPr>
          <w:lang w:val="en-US"/>
        </w:rPr>
        <w:t>-</w:t>
      </w:r>
      <w:r w:rsidR="00AB7E6C">
        <w:rPr>
          <w:lang w:val="en-US"/>
        </w:rPr>
        <w:t xml:space="preserve">iyun </w:t>
      </w:r>
      <w:r w:rsidRPr="00935656">
        <w:rPr>
          <w:lang w:val="uz-Cyrl-UZ"/>
        </w:rPr>
        <w:t xml:space="preserve">Toshkent vaqti bilan soat </w:t>
      </w:r>
      <w:r>
        <w:rPr>
          <w:lang w:val="en-US"/>
        </w:rPr>
        <w:t>09</w:t>
      </w:r>
      <w:r w:rsidRPr="00935656">
        <w:rPr>
          <w:lang w:val="uz-Cyrl-UZ"/>
        </w:rPr>
        <w:t xml:space="preserve">:00 dan </w:t>
      </w:r>
      <w:r>
        <w:rPr>
          <w:lang w:val="en-US"/>
        </w:rPr>
        <w:t>18</w:t>
      </w:r>
      <w:r w:rsidRPr="00935656">
        <w:rPr>
          <w:lang w:val="uz-Cyrl-UZ"/>
        </w:rPr>
        <w:t xml:space="preserve">:00 gacha </w:t>
      </w:r>
      <w:r>
        <w:rPr>
          <w:lang w:val="en-US"/>
        </w:rPr>
        <w:t xml:space="preserve">Aksiyaning birinchi bosqichining 10 nafar smartfon </w:t>
      </w:r>
      <w:r w:rsidRPr="00935656">
        <w:rPr>
          <w:lang w:val="uz-Cyrl-UZ"/>
        </w:rPr>
        <w:t>gʻolib</w:t>
      </w:r>
      <w:r>
        <w:rPr>
          <w:lang w:val="en-US"/>
        </w:rPr>
        <w:t>lar</w:t>
      </w:r>
      <w:r w:rsidRPr="00935656">
        <w:rPr>
          <w:lang w:val="uz-Cyrl-UZ"/>
        </w:rPr>
        <w:t xml:space="preserve">i </w:t>
      </w:r>
      <w:r>
        <w:rPr>
          <w:lang w:val="uz-Cyrl-UZ"/>
        </w:rPr>
        <w:t>“</w:t>
      </w:r>
      <w:r>
        <w:rPr>
          <w:lang w:val="en-US"/>
        </w:rPr>
        <w:t>ANOR BANK</w:t>
      </w:r>
      <w:r>
        <w:rPr>
          <w:lang w:val="uz-Cyrl-UZ"/>
        </w:rPr>
        <w:t>”</w:t>
      </w:r>
      <w:r>
        <w:rPr>
          <w:lang w:val="uz-Latn-UZ"/>
        </w:rPr>
        <w:t xml:space="preserve"> AJ-ning Instagram sahifasida</w:t>
      </w:r>
      <w:r>
        <w:rPr>
          <w:lang w:val="en-US"/>
        </w:rPr>
        <w:t xml:space="preserve"> </w:t>
      </w:r>
      <w:r w:rsidRPr="00935656">
        <w:rPr>
          <w:lang w:val="uz-Cyrl-UZ"/>
        </w:rPr>
        <w:t xml:space="preserve">aniqlanadi. </w:t>
      </w:r>
    </w:p>
    <w:p w14:paraId="068D7D19" w14:textId="03BEE436" w:rsidR="00657CC2" w:rsidRPr="00935656" w:rsidRDefault="00657CC2" w:rsidP="00D27C91">
      <w:pPr>
        <w:pStyle w:val="a5"/>
        <w:spacing w:before="0" w:beforeAutospacing="0" w:after="0" w:afterAutospacing="0"/>
        <w:ind w:firstLine="360"/>
        <w:jc w:val="both"/>
        <w:rPr>
          <w:lang w:val="uz-Cyrl-UZ"/>
        </w:rPr>
      </w:pPr>
      <w:r w:rsidRPr="00935656">
        <w:rPr>
          <w:lang w:val="uz-Cyrl-UZ"/>
        </w:rPr>
        <w:t>5.</w:t>
      </w:r>
      <w:r w:rsidR="007371D3" w:rsidRPr="007371D3">
        <w:rPr>
          <w:lang w:val="uz-Cyrl-UZ"/>
        </w:rPr>
        <w:t>5</w:t>
      </w:r>
      <w:r w:rsidRPr="00935656">
        <w:rPr>
          <w:lang w:val="uz-Cyrl-UZ"/>
        </w:rPr>
        <w:t>. Aksiya gʻolib</w:t>
      </w:r>
      <w:r w:rsidR="00A41D04" w:rsidRPr="00935656">
        <w:rPr>
          <w:lang w:val="uz-Cyrl-UZ"/>
        </w:rPr>
        <w:t>lar</w:t>
      </w:r>
      <w:r w:rsidR="00514141" w:rsidRPr="00935656">
        <w:rPr>
          <w:lang w:val="uz-Cyrl-UZ"/>
        </w:rPr>
        <w:t>i</w:t>
      </w:r>
      <w:r w:rsidRPr="00935656">
        <w:rPr>
          <w:lang w:val="uz-Cyrl-UZ"/>
        </w:rPr>
        <w:t xml:space="preserve">ni aniqlash yakunlari boʻyicha sovrinini </w:t>
      </w:r>
      <w:r w:rsidR="008F4EB8" w:rsidRPr="008F4EB8">
        <w:rPr>
          <w:lang w:val="uz-Cyrl-UZ"/>
        </w:rPr>
        <w:t>taqdim etis</w:t>
      </w:r>
      <w:r w:rsidR="008F4EB8" w:rsidRPr="00724C0F">
        <w:rPr>
          <w:lang w:val="uz-Cyrl-UZ"/>
        </w:rPr>
        <w:t>h</w:t>
      </w:r>
      <w:r w:rsidRPr="00935656">
        <w:rPr>
          <w:lang w:val="uz-Cyrl-UZ"/>
        </w:rPr>
        <w:t xml:space="preserve"> muddati:</w:t>
      </w:r>
    </w:p>
    <w:p w14:paraId="3682BD64" w14:textId="2F35C7EA" w:rsidR="00BF79C1" w:rsidRPr="00935656" w:rsidRDefault="00657CC2" w:rsidP="00D27C91">
      <w:pPr>
        <w:pStyle w:val="a5"/>
        <w:spacing w:before="0" w:beforeAutospacing="0" w:after="0" w:afterAutospacing="0"/>
        <w:jc w:val="both"/>
        <w:rPr>
          <w:lang w:val="uz-Cyrl-UZ"/>
        </w:rPr>
      </w:pPr>
      <w:r w:rsidRPr="00935656">
        <w:rPr>
          <w:lang w:val="uz-Cyrl-UZ"/>
        </w:rPr>
        <w:t>Aksiya gʻolib</w:t>
      </w:r>
      <w:r w:rsidR="00A41D04" w:rsidRPr="00935656">
        <w:rPr>
          <w:lang w:val="uz-Cyrl-UZ"/>
        </w:rPr>
        <w:t>lar</w:t>
      </w:r>
      <w:r w:rsidRPr="00935656">
        <w:rPr>
          <w:lang w:val="uz-Cyrl-UZ"/>
        </w:rPr>
        <w:t xml:space="preserve">i eʼlon qilingan kundan boshlab </w:t>
      </w:r>
      <w:r w:rsidR="0098799A" w:rsidRPr="00935656">
        <w:rPr>
          <w:lang w:val="uz-Cyrl-UZ"/>
        </w:rPr>
        <w:t>30</w:t>
      </w:r>
      <w:r w:rsidRPr="00935656">
        <w:rPr>
          <w:lang w:val="uz-Cyrl-UZ"/>
        </w:rPr>
        <w:t xml:space="preserve"> (oʻ</w:t>
      </w:r>
      <w:r w:rsidR="0098799A" w:rsidRPr="00935656">
        <w:rPr>
          <w:lang w:val="uz-Cyrl-UZ"/>
        </w:rPr>
        <w:t>ttiz</w:t>
      </w:r>
      <w:r w:rsidRPr="00935656">
        <w:rPr>
          <w:lang w:val="uz-Cyrl-UZ"/>
        </w:rPr>
        <w:t xml:space="preserve">) kalendar kunidan kechiktirmay, </w:t>
      </w:r>
      <w:r w:rsidR="00EA409B" w:rsidRPr="00935656">
        <w:rPr>
          <w:lang w:val="uz-Cyrl-UZ"/>
        </w:rPr>
        <w:t>sovrin uchun</w:t>
      </w:r>
      <w:r w:rsidR="00EA67BD" w:rsidRPr="00EA67BD">
        <w:rPr>
          <w:lang w:val="uz-Cyrl-UZ"/>
        </w:rPr>
        <w:t xml:space="preserve"> </w:t>
      </w:r>
      <w:r w:rsidR="00EA67BD" w:rsidRPr="00935656">
        <w:rPr>
          <w:lang w:val="uz-Cyrl-UZ"/>
        </w:rPr>
        <w:t>gʻolibdan talab qilinadigan barcha maʼlumotlarni bir vaqtning oʻzida</w:t>
      </w:r>
      <w:r w:rsidR="00EA67BD" w:rsidRPr="00EA67BD">
        <w:rPr>
          <w:lang w:val="uz-Cyrl-UZ"/>
        </w:rPr>
        <w:t xml:space="preserve"> tashkilotchi va ijrochi</w:t>
      </w:r>
      <w:r w:rsidR="00EA67BD" w:rsidRPr="00935656">
        <w:rPr>
          <w:lang w:val="uz-Cyrl-UZ"/>
        </w:rPr>
        <w:t xml:space="preserve"> taqdim et</w:t>
      </w:r>
      <w:r w:rsidR="002E1968" w:rsidRPr="002E1968">
        <w:rPr>
          <w:lang w:val="uz-Cyrl-UZ"/>
        </w:rPr>
        <w:t>adi</w:t>
      </w:r>
      <w:r w:rsidR="00EA409B" w:rsidRPr="00935656">
        <w:rPr>
          <w:lang w:val="uz-Cyrl-UZ"/>
        </w:rPr>
        <w:t xml:space="preserve">, </w:t>
      </w:r>
      <w:r w:rsidRPr="00935656">
        <w:rPr>
          <w:lang w:val="uz-Cyrl-UZ"/>
        </w:rPr>
        <w:t>ushbu Qoidalarning 8-bandida koʻrsatilgan</w:t>
      </w:r>
      <w:r w:rsidR="002E1968" w:rsidRPr="002E1968">
        <w:rPr>
          <w:lang w:val="uz-Cyrl-UZ"/>
        </w:rPr>
        <w:t xml:space="preserve"> bo</w:t>
      </w:r>
      <w:r w:rsidR="002E1968" w:rsidRPr="00935656">
        <w:rPr>
          <w:lang w:val="uz-Cyrl-UZ"/>
        </w:rPr>
        <w:t>ʻ</w:t>
      </w:r>
      <w:r w:rsidR="002E1968" w:rsidRPr="002E1968">
        <w:rPr>
          <w:lang w:val="uz-Cyrl-UZ"/>
        </w:rPr>
        <w:t>lib</w:t>
      </w:r>
      <w:r w:rsidRPr="00935656">
        <w:rPr>
          <w:lang w:val="uz-Cyrl-UZ"/>
        </w:rPr>
        <w:t>.</w:t>
      </w:r>
    </w:p>
    <w:p w14:paraId="75CC1CD1" w14:textId="5CA8A780" w:rsidR="00CA0E30" w:rsidRPr="00935656" w:rsidRDefault="00CA0E30" w:rsidP="00D27C91">
      <w:pPr>
        <w:pStyle w:val="a5"/>
        <w:spacing w:before="0" w:beforeAutospacing="0" w:after="0" w:afterAutospacing="0"/>
        <w:jc w:val="both"/>
        <w:rPr>
          <w:lang w:val="uz-Cyrl-UZ"/>
        </w:rPr>
      </w:pPr>
      <w:r w:rsidRPr="00935656">
        <w:rPr>
          <w:lang w:val="uz-Cyrl-UZ"/>
        </w:rPr>
        <w:t xml:space="preserve">Agar Aksiya G‘olibi ushbu Qoidalarning 8-bandida ko‘rsatilgan ma’lumotlarni </w:t>
      </w:r>
      <w:r w:rsidR="002E1968" w:rsidRPr="00EA67BD">
        <w:rPr>
          <w:lang w:val="uz-Cyrl-UZ"/>
        </w:rPr>
        <w:t>tashkilotchi va ijrochi</w:t>
      </w:r>
      <w:r w:rsidR="002E1968" w:rsidRPr="00935656">
        <w:rPr>
          <w:lang w:val="uz-Cyrl-UZ"/>
        </w:rPr>
        <w:t xml:space="preserve"> </w:t>
      </w:r>
      <w:r w:rsidRPr="00935656">
        <w:rPr>
          <w:lang w:val="uz-Cyrl-UZ"/>
        </w:rPr>
        <w:t>taqdim etmasa, u g‘alaba qozonish huquqidan mahrum bo‘ladi.</w:t>
      </w:r>
    </w:p>
    <w:p w14:paraId="4B8D1DD1" w14:textId="77777777" w:rsidR="00657CC2" w:rsidRPr="00935656" w:rsidRDefault="00657CC2" w:rsidP="00D27C91">
      <w:pPr>
        <w:pStyle w:val="a5"/>
        <w:spacing w:before="0" w:beforeAutospacing="0" w:after="0" w:afterAutospacing="0"/>
        <w:ind w:firstLine="708"/>
        <w:jc w:val="both"/>
        <w:rPr>
          <w:lang w:val="uz-Cyrl-UZ"/>
        </w:rPr>
      </w:pPr>
      <w:r w:rsidRPr="00935656">
        <w:rPr>
          <w:lang w:val="uz-Cyrl-UZ"/>
        </w:rPr>
        <w:t>6. Aksiyada ishtirok etish shartlari:</w:t>
      </w:r>
    </w:p>
    <w:p w14:paraId="084186B5" w14:textId="1261B58B" w:rsidR="00BF79C1" w:rsidRPr="00935656" w:rsidRDefault="00657CC2" w:rsidP="00D27C91">
      <w:pPr>
        <w:pStyle w:val="a5"/>
        <w:spacing w:before="0" w:beforeAutospacing="0" w:after="0" w:afterAutospacing="0"/>
        <w:ind w:firstLine="708"/>
        <w:jc w:val="both"/>
        <w:rPr>
          <w:lang w:val="uz-Cyrl-UZ"/>
        </w:rPr>
      </w:pPr>
      <w:r w:rsidRPr="00935656">
        <w:rPr>
          <w:lang w:val="uz-Cyrl-UZ"/>
        </w:rPr>
        <w:t>Aksiya ishtirokchisi</w:t>
      </w:r>
      <w:r w:rsidR="007471CC" w:rsidRPr="007471CC">
        <w:rPr>
          <w:lang w:val="uz-Cyrl-UZ"/>
        </w:rPr>
        <w:t xml:space="preserve"> </w:t>
      </w:r>
      <w:r w:rsidRPr="00935656">
        <w:rPr>
          <w:lang w:val="uz-Cyrl-UZ"/>
        </w:rPr>
        <w:t>boʻlishni istagan har bir kishi bir vaqtning oʻzida quyidagi shartlarni bajarishi kerak:</w:t>
      </w:r>
    </w:p>
    <w:p w14:paraId="2BBE3586" w14:textId="7846735F" w:rsidR="00657CC2" w:rsidRDefault="00657CC2" w:rsidP="00D27C91">
      <w:pPr>
        <w:pStyle w:val="a5"/>
        <w:spacing w:before="0" w:beforeAutospacing="0" w:after="0" w:afterAutospacing="0"/>
        <w:ind w:firstLine="708"/>
        <w:jc w:val="both"/>
        <w:rPr>
          <w:lang w:val="uz-Cyrl-UZ"/>
        </w:rPr>
      </w:pPr>
      <w:r w:rsidRPr="00935656">
        <w:rPr>
          <w:lang w:val="uz-Cyrl-UZ"/>
        </w:rPr>
        <w:lastRenderedPageBreak/>
        <w:t xml:space="preserve">а) “Anorbank” ilovasining roʻyxatdan oʻtgan foydalanuvchisi boʻlishi va Aksiyani oʻtkazish davrida “Anorbank” ilovasida roʻyxatdan oʻtgan boʻlishi </w:t>
      </w:r>
      <w:r w:rsidR="00572413" w:rsidRPr="00572413">
        <w:rPr>
          <w:lang w:val="uz-Cyrl-UZ"/>
        </w:rPr>
        <w:t xml:space="preserve">va </w:t>
      </w:r>
      <w:r w:rsidR="00572413">
        <w:rPr>
          <w:lang w:val="uz-Latn-UZ"/>
        </w:rPr>
        <w:t xml:space="preserve">faol bank kartasiga ega bo’lishi kerak. </w:t>
      </w:r>
    </w:p>
    <w:p w14:paraId="3E25A47C" w14:textId="55BA7075" w:rsidR="00572413" w:rsidRPr="00572413" w:rsidRDefault="00572413" w:rsidP="00572413">
      <w:pPr>
        <w:pStyle w:val="a5"/>
        <w:spacing w:before="0" w:beforeAutospacing="0" w:after="0" w:afterAutospacing="0"/>
        <w:ind w:firstLine="708"/>
        <w:jc w:val="both"/>
        <w:rPr>
          <w:lang w:val="uz-Cyrl-UZ"/>
        </w:rPr>
      </w:pPr>
      <w:r>
        <w:rPr>
          <w:lang w:val="uz-Cyrl-UZ"/>
        </w:rPr>
        <w:t xml:space="preserve">б) </w:t>
      </w:r>
      <w:r>
        <w:rPr>
          <w:lang w:val="uz-Latn-UZ"/>
        </w:rPr>
        <w:t xml:space="preserve">Ishtirokchi Aksiya o’tkazilishi vaqtida </w:t>
      </w:r>
      <w:r w:rsidRPr="00572413">
        <w:rPr>
          <w:lang w:val="uz-Cyrl-UZ"/>
        </w:rPr>
        <w:t>eng kami 100</w:t>
      </w:r>
      <w:r>
        <w:rPr>
          <w:lang w:val="uz-Cyrl-UZ"/>
        </w:rPr>
        <w:t> </w:t>
      </w:r>
      <w:r w:rsidRPr="00572413">
        <w:rPr>
          <w:lang w:val="uz-Cyrl-UZ"/>
        </w:rPr>
        <w:t xml:space="preserve">000 so’m bo’lgan Pul o’tkazmasini </w:t>
      </w:r>
      <w:r>
        <w:rPr>
          <w:lang w:val="uz-Latn-UZ"/>
        </w:rPr>
        <w:t xml:space="preserve">ilovada </w:t>
      </w:r>
      <w:r w:rsidRPr="00572413">
        <w:rPr>
          <w:lang w:val="uz-Cyrl-UZ"/>
        </w:rPr>
        <w:t>amalga oshirishi kerak.</w:t>
      </w:r>
    </w:p>
    <w:p w14:paraId="272C9A39" w14:textId="563B2253" w:rsidR="00BF79C1" w:rsidRPr="00935656" w:rsidRDefault="00657CC2" w:rsidP="00D27C91">
      <w:pPr>
        <w:pStyle w:val="a5"/>
        <w:spacing w:before="0" w:beforeAutospacing="0" w:after="0" w:afterAutospacing="0"/>
        <w:ind w:firstLine="708"/>
        <w:jc w:val="both"/>
        <w:rPr>
          <w:lang w:val="en-US"/>
        </w:rPr>
      </w:pPr>
      <w:r w:rsidRPr="00935656">
        <w:rPr>
          <w:lang w:val="en-US"/>
        </w:rPr>
        <w:t>7. Aksiyani oʻtkazish va aksiya gʻolib</w:t>
      </w:r>
      <w:r w:rsidR="00C71B98" w:rsidRPr="00935656">
        <w:rPr>
          <w:lang w:val="en-US"/>
        </w:rPr>
        <w:t>lar</w:t>
      </w:r>
      <w:r w:rsidR="00514141" w:rsidRPr="00935656">
        <w:rPr>
          <w:lang w:val="en-US"/>
        </w:rPr>
        <w:t>i</w:t>
      </w:r>
      <w:r w:rsidRPr="00935656">
        <w:rPr>
          <w:lang w:val="en-US"/>
        </w:rPr>
        <w:t>ni aniqlash tartibi:</w:t>
      </w:r>
    </w:p>
    <w:p w14:paraId="4FF9B863" w14:textId="7D412BEA" w:rsidR="00657CC2" w:rsidRPr="00742177" w:rsidRDefault="00657CC2" w:rsidP="00742177">
      <w:pPr>
        <w:spacing w:after="0"/>
        <w:ind w:firstLine="708"/>
        <w:jc w:val="both"/>
        <w:rPr>
          <w:rFonts w:ascii="Times New Roman" w:hAnsi="Times New Roman" w:cs="Times New Roman"/>
          <w:sz w:val="24"/>
          <w:szCs w:val="24"/>
          <w:u w:val="single"/>
          <w:lang w:val="uz-Cyrl-UZ"/>
        </w:rPr>
      </w:pPr>
      <w:r w:rsidRPr="00742177">
        <w:rPr>
          <w:rFonts w:ascii="Times New Roman" w:hAnsi="Times New Roman" w:cs="Times New Roman"/>
          <w:lang w:val="en-US"/>
        </w:rPr>
        <w:t xml:space="preserve">Aksiya oʻtkaziladigan butun muddat davomida gʻoliblarning umumiy soni </w:t>
      </w:r>
      <w:r w:rsidR="00572413" w:rsidRPr="00742177">
        <w:rPr>
          <w:rFonts w:ascii="Times New Roman" w:hAnsi="Times New Roman" w:cs="Times New Roman"/>
          <w:lang w:val="en-US"/>
        </w:rPr>
        <w:t>20</w:t>
      </w:r>
      <w:r w:rsidR="00D830F6" w:rsidRPr="00742177">
        <w:rPr>
          <w:rFonts w:ascii="Times New Roman" w:hAnsi="Times New Roman" w:cs="Times New Roman"/>
          <w:lang w:val="en-US"/>
        </w:rPr>
        <w:t xml:space="preserve"> (</w:t>
      </w:r>
      <w:r w:rsidR="00572413" w:rsidRPr="00742177">
        <w:rPr>
          <w:rFonts w:ascii="Times New Roman" w:hAnsi="Times New Roman" w:cs="Times New Roman"/>
          <w:lang w:val="en-US"/>
        </w:rPr>
        <w:t>yigirma</w:t>
      </w:r>
      <w:r w:rsidR="00D830F6" w:rsidRPr="00742177">
        <w:rPr>
          <w:rFonts w:ascii="Times New Roman" w:hAnsi="Times New Roman" w:cs="Times New Roman"/>
          <w:lang w:val="en-US"/>
        </w:rPr>
        <w:t>)</w:t>
      </w:r>
      <w:r w:rsidRPr="00742177">
        <w:rPr>
          <w:rFonts w:ascii="Times New Roman" w:hAnsi="Times New Roman" w:cs="Times New Roman"/>
          <w:lang w:val="en-US"/>
        </w:rPr>
        <w:t xml:space="preserve"> nafarni tashkil etadi.</w:t>
      </w:r>
      <w:r w:rsidR="00572413" w:rsidRPr="00742177">
        <w:rPr>
          <w:rFonts w:ascii="Times New Roman" w:hAnsi="Times New Roman" w:cs="Times New Roman"/>
          <w:lang w:val="en-US"/>
        </w:rPr>
        <w:t xml:space="preserve"> Aksiya barcha 100 000 so’mdan yuqori bo’lgan pul o’tkazmasini ilovada amalga oshirgan foydalanuvchilarga o’tkaziladi.</w:t>
      </w:r>
      <w:r w:rsidR="00742177" w:rsidRPr="00742177">
        <w:rPr>
          <w:rFonts w:ascii="Times New Roman" w:hAnsi="Times New Roman" w:cs="Times New Roman"/>
          <w:lang w:val="en-US"/>
        </w:rPr>
        <w:t>Aksiya G’oliblarini aniqlash uchun ishtirokchilarga individual raqamlar (keying o’rinlarda ID) taqdim etiladi</w:t>
      </w:r>
      <w:r w:rsidR="00CF602B" w:rsidRPr="00CF602B">
        <w:rPr>
          <w:rFonts w:ascii="Times New Roman" w:hAnsi="Times New Roman" w:cs="Times New Roman"/>
          <w:lang w:val="en-US"/>
        </w:rPr>
        <w:t xml:space="preserve">, </w:t>
      </w:r>
      <w:r w:rsidR="00CF602B">
        <w:rPr>
          <w:rFonts w:ascii="Times New Roman" w:hAnsi="Times New Roman" w:cs="Times New Roman"/>
          <w:lang w:val="en-US"/>
        </w:rPr>
        <w:t xml:space="preserve">har bir ishtirokchi uchun tranzaktsiya ID-lar soni </w:t>
      </w:r>
      <w:r w:rsidR="003D4A26">
        <w:rPr>
          <w:rFonts w:ascii="Times New Roman" w:hAnsi="Times New Roman" w:cs="Times New Roman"/>
          <w:lang w:val="en-US"/>
        </w:rPr>
        <w:t xml:space="preserve">oyiga </w:t>
      </w:r>
      <w:r w:rsidR="00A60F00">
        <w:rPr>
          <w:rFonts w:ascii="Times New Roman" w:hAnsi="Times New Roman" w:cs="Times New Roman"/>
          <w:lang w:val="en-US"/>
        </w:rPr>
        <w:t>3</w:t>
      </w:r>
      <w:r w:rsidR="00CF602B">
        <w:rPr>
          <w:rFonts w:ascii="Times New Roman" w:hAnsi="Times New Roman" w:cs="Times New Roman"/>
          <w:lang w:val="en-US"/>
        </w:rPr>
        <w:t>0 dan oshmashi kerak</w:t>
      </w:r>
      <w:r w:rsidR="00742177" w:rsidRPr="00742177">
        <w:rPr>
          <w:rFonts w:ascii="Times New Roman" w:hAnsi="Times New Roman" w:cs="Times New Roman"/>
          <w:lang w:val="en-US"/>
        </w:rPr>
        <w:t xml:space="preserve">. </w:t>
      </w:r>
      <w:r w:rsidR="00742177" w:rsidRPr="00742177">
        <w:rPr>
          <w:rFonts w:ascii="Times New Roman" w:hAnsi="Times New Roman" w:cs="Times New Roman"/>
          <w:sz w:val="24"/>
          <w:szCs w:val="24"/>
          <w:lang w:val="uz-Cyrl-UZ"/>
        </w:rPr>
        <w:t xml:space="preserve">Sovrinni olish huquqiga ega boʻlgan aksiyaning gʻolibi aksiya ishtirokchisi boʻlib, uning </w:t>
      </w:r>
      <w:r w:rsidR="00742177" w:rsidRPr="00742177">
        <w:rPr>
          <w:rFonts w:ascii="Times New Roman" w:hAnsi="Times New Roman" w:cs="Times New Roman"/>
          <w:sz w:val="24"/>
          <w:szCs w:val="24"/>
          <w:lang w:val="uz-Latn-UZ"/>
        </w:rPr>
        <w:t xml:space="preserve">raqamini </w:t>
      </w:r>
      <w:r w:rsidR="00742177" w:rsidRPr="00742177">
        <w:rPr>
          <w:rFonts w:ascii="Times New Roman" w:hAnsi="Times New Roman" w:cs="Times New Roman"/>
          <w:sz w:val="24"/>
          <w:szCs w:val="24"/>
          <w:lang w:val="uz-Cyrl-UZ"/>
        </w:rPr>
        <w:t>(</w:t>
      </w:r>
      <w:r w:rsidR="00742177" w:rsidRPr="00742177">
        <w:rPr>
          <w:rFonts w:ascii="Times New Roman" w:hAnsi="Times New Roman" w:cs="Times New Roman"/>
          <w:sz w:val="24"/>
          <w:szCs w:val="24"/>
          <w:lang w:val="uz-Latn-UZ"/>
        </w:rPr>
        <w:t xml:space="preserve">keyingi o’rinlarda </w:t>
      </w:r>
      <w:r w:rsidR="00742177" w:rsidRPr="00742177">
        <w:rPr>
          <w:rFonts w:ascii="Times New Roman" w:hAnsi="Times New Roman" w:cs="Times New Roman"/>
          <w:sz w:val="24"/>
          <w:szCs w:val="24"/>
          <w:lang w:val="uz-Cyrl-UZ"/>
        </w:rPr>
        <w:t>ID) si</w:t>
      </w:r>
      <w:r w:rsidR="00742177" w:rsidRPr="00742177">
        <w:rPr>
          <w:rFonts w:ascii="Times New Roman" w:hAnsi="Times New Roman" w:cs="Times New Roman"/>
          <w:sz w:val="24"/>
          <w:szCs w:val="24"/>
          <w:lang w:val="uz-Latn-UZ"/>
        </w:rPr>
        <w:t>ni tasodifiy raqamlar generatori Random org dasturi</w:t>
      </w:r>
      <w:r w:rsidR="00742177">
        <w:rPr>
          <w:rFonts w:ascii="Times New Roman" w:hAnsi="Times New Roman" w:cs="Times New Roman"/>
          <w:sz w:val="24"/>
          <w:szCs w:val="24"/>
          <w:lang w:val="uz-Latn-UZ"/>
        </w:rPr>
        <w:t xml:space="preserve"> tomonidan belgilangan holda g’olibga aylanadi.</w:t>
      </w:r>
      <w:r w:rsidR="00742177" w:rsidRPr="00742177">
        <w:rPr>
          <w:rFonts w:ascii="Times New Roman" w:hAnsi="Times New Roman" w:cs="Times New Roman"/>
          <w:sz w:val="24"/>
          <w:szCs w:val="24"/>
          <w:lang w:val="uz-Latn-UZ"/>
        </w:rPr>
        <w:t xml:space="preserve"> </w:t>
      </w:r>
    </w:p>
    <w:p w14:paraId="432A0F1A" w14:textId="40C21996" w:rsidR="00B9606A" w:rsidRPr="005B5D7F" w:rsidRDefault="00B9606A" w:rsidP="00D27C91">
      <w:pPr>
        <w:spacing w:after="0"/>
        <w:ind w:firstLine="708"/>
        <w:jc w:val="both"/>
        <w:rPr>
          <w:rFonts w:ascii="Times New Roman" w:hAnsi="Times New Roman" w:cs="Times New Roman"/>
          <w:sz w:val="24"/>
          <w:szCs w:val="24"/>
          <w:u w:val="single"/>
          <w:lang w:val="uz-Cyrl-UZ"/>
        </w:rPr>
      </w:pPr>
      <w:r w:rsidRPr="005B5D7F">
        <w:rPr>
          <w:rFonts w:ascii="Times New Roman" w:hAnsi="Times New Roman" w:cs="Times New Roman"/>
          <w:sz w:val="24"/>
          <w:szCs w:val="24"/>
          <w:u w:val="single"/>
          <w:lang w:val="uz-Cyrl-UZ"/>
        </w:rPr>
        <w:t>Aksiya oʻtkazish algoritmi va aksiya gʻolib</w:t>
      </w:r>
      <w:r w:rsidR="00293499" w:rsidRPr="005B5D7F">
        <w:rPr>
          <w:rFonts w:ascii="Times New Roman" w:hAnsi="Times New Roman" w:cs="Times New Roman"/>
          <w:sz w:val="24"/>
          <w:szCs w:val="24"/>
          <w:u w:val="single"/>
          <w:lang w:val="uz-Cyrl-UZ"/>
        </w:rPr>
        <w:t>lar</w:t>
      </w:r>
      <w:r w:rsidRPr="005B5D7F">
        <w:rPr>
          <w:rFonts w:ascii="Times New Roman" w:hAnsi="Times New Roman" w:cs="Times New Roman"/>
          <w:sz w:val="24"/>
          <w:szCs w:val="24"/>
          <w:u w:val="single"/>
          <w:lang w:val="uz-Cyrl-UZ"/>
        </w:rPr>
        <w:t>ini aniqlash bosqichma-bosqich qadamlardan iborat jarayondir:</w:t>
      </w:r>
    </w:p>
    <w:p w14:paraId="0E8AD3F8" w14:textId="5F6D60E0" w:rsidR="00B9606A" w:rsidRPr="005B5D7F" w:rsidRDefault="009B7E0A" w:rsidP="00D27C91">
      <w:pPr>
        <w:spacing w:after="0"/>
        <w:ind w:firstLine="708"/>
        <w:jc w:val="both"/>
        <w:rPr>
          <w:rFonts w:ascii="Times New Roman" w:hAnsi="Times New Roman" w:cs="Times New Roman"/>
          <w:sz w:val="24"/>
          <w:szCs w:val="24"/>
          <w:lang w:val="uz-Cyrl-UZ"/>
        </w:rPr>
      </w:pPr>
      <w:r w:rsidRPr="005B5D7F">
        <w:rPr>
          <w:rFonts w:ascii="Times New Roman" w:hAnsi="Times New Roman" w:cs="Times New Roman"/>
          <w:sz w:val="24"/>
          <w:szCs w:val="24"/>
          <w:lang w:val="uz-Cyrl-UZ"/>
        </w:rPr>
        <w:t xml:space="preserve">а) </w:t>
      </w:r>
      <w:r w:rsidR="00B9606A" w:rsidRPr="005B5D7F">
        <w:rPr>
          <w:rFonts w:ascii="Times New Roman" w:hAnsi="Times New Roman" w:cs="Times New Roman"/>
          <w:sz w:val="24"/>
          <w:szCs w:val="24"/>
          <w:lang w:val="uz-Cyrl-UZ"/>
        </w:rPr>
        <w:t>Aksiya gʻolib</w:t>
      </w:r>
      <w:r w:rsidR="00293499" w:rsidRPr="005B5D7F">
        <w:rPr>
          <w:rFonts w:ascii="Times New Roman" w:hAnsi="Times New Roman" w:cs="Times New Roman"/>
          <w:sz w:val="24"/>
          <w:szCs w:val="24"/>
          <w:lang w:val="uz-Cyrl-UZ"/>
        </w:rPr>
        <w:t>lar</w:t>
      </w:r>
      <w:r w:rsidR="00B9606A" w:rsidRPr="005B5D7F">
        <w:rPr>
          <w:rFonts w:ascii="Times New Roman" w:hAnsi="Times New Roman" w:cs="Times New Roman"/>
          <w:sz w:val="24"/>
          <w:szCs w:val="24"/>
          <w:lang w:val="uz-Cyrl-UZ"/>
        </w:rPr>
        <w:t xml:space="preserve">ini aniqlash uchun </w:t>
      </w:r>
      <w:r w:rsidR="002E1968" w:rsidRPr="005B5D7F">
        <w:rPr>
          <w:rFonts w:ascii="Times New Roman" w:hAnsi="Times New Roman" w:cs="Times New Roman"/>
          <w:sz w:val="24"/>
          <w:szCs w:val="24"/>
          <w:lang w:val="uz-Cyrl-UZ"/>
        </w:rPr>
        <w:t>ijrochi</w:t>
      </w:r>
      <w:r w:rsidR="00B9606A" w:rsidRPr="005B5D7F">
        <w:rPr>
          <w:rFonts w:ascii="Times New Roman" w:hAnsi="Times New Roman" w:cs="Times New Roman"/>
          <w:sz w:val="24"/>
          <w:szCs w:val="24"/>
          <w:lang w:val="uz-Cyrl-UZ"/>
        </w:rPr>
        <w:t xml:space="preserve"> mazkur Qoidalarning 6-bandida koʻrsatilgan aksiyada ishtirok etish uchun barcha shart-sharoitlarni bajargan </w:t>
      </w:r>
      <w:r w:rsidR="001D0DE0" w:rsidRPr="005B5D7F">
        <w:rPr>
          <w:rFonts w:ascii="Times New Roman" w:hAnsi="Times New Roman" w:cs="Times New Roman"/>
          <w:sz w:val="24"/>
          <w:szCs w:val="24"/>
          <w:lang w:val="uz-Cyrl-UZ"/>
        </w:rPr>
        <w:t xml:space="preserve">ishtirokchilarining </w:t>
      </w:r>
      <w:r w:rsidR="00742177">
        <w:rPr>
          <w:rFonts w:ascii="Times New Roman" w:hAnsi="Times New Roman" w:cs="Times New Roman"/>
          <w:sz w:val="24"/>
          <w:szCs w:val="24"/>
          <w:lang w:val="uz-Latn-UZ"/>
        </w:rPr>
        <w:t xml:space="preserve">ID-sini Random.org tasodifiy raqamlar generatoriga Operator </w:t>
      </w:r>
      <w:r w:rsidR="001D0DE0" w:rsidRPr="005B5D7F">
        <w:rPr>
          <w:rFonts w:ascii="Times New Roman" w:hAnsi="Times New Roman" w:cs="Times New Roman"/>
          <w:sz w:val="24"/>
          <w:szCs w:val="24"/>
          <w:lang w:val="uz-Cyrl-UZ"/>
        </w:rPr>
        <w:t>kirgizadi</w:t>
      </w:r>
      <w:r w:rsidR="00B9606A" w:rsidRPr="005B5D7F">
        <w:rPr>
          <w:rFonts w:ascii="Times New Roman" w:hAnsi="Times New Roman" w:cs="Times New Roman"/>
          <w:sz w:val="24"/>
          <w:szCs w:val="24"/>
          <w:lang w:val="uz-Cyrl-UZ"/>
        </w:rPr>
        <w:t>;</w:t>
      </w:r>
    </w:p>
    <w:p w14:paraId="667D51E4" w14:textId="0C9BE5DF" w:rsidR="00B9606A" w:rsidRPr="005B5D7F" w:rsidRDefault="00B9606A" w:rsidP="00D27C91">
      <w:pPr>
        <w:spacing w:after="0"/>
        <w:ind w:firstLine="708"/>
        <w:jc w:val="both"/>
        <w:rPr>
          <w:rFonts w:ascii="Times New Roman" w:hAnsi="Times New Roman" w:cs="Times New Roman"/>
          <w:sz w:val="24"/>
          <w:szCs w:val="24"/>
          <w:lang w:val="uz-Cyrl-UZ"/>
        </w:rPr>
      </w:pPr>
      <w:r w:rsidRPr="005B5D7F">
        <w:rPr>
          <w:rFonts w:ascii="Times New Roman" w:hAnsi="Times New Roman" w:cs="Times New Roman"/>
          <w:sz w:val="24"/>
          <w:szCs w:val="24"/>
          <w:lang w:val="uz-Cyrl-UZ"/>
        </w:rPr>
        <w:t>Aksiya davomida aksiya gʻolibini aniqlash natijasini oldindan belgilash imkonini beruvchi tartib-tamoyillar va algoritmlar qoʻllanilmaydi.</w:t>
      </w:r>
    </w:p>
    <w:p w14:paraId="5D36CEBB" w14:textId="77777777" w:rsidR="00B9606A" w:rsidRPr="005B5D7F" w:rsidRDefault="00B9606A" w:rsidP="00D27C91">
      <w:pPr>
        <w:spacing w:after="0"/>
        <w:ind w:firstLine="708"/>
        <w:jc w:val="both"/>
        <w:rPr>
          <w:rFonts w:ascii="Times New Roman" w:hAnsi="Times New Roman" w:cs="Times New Roman"/>
          <w:sz w:val="24"/>
          <w:szCs w:val="24"/>
          <w:lang w:val="uz-Cyrl-UZ"/>
        </w:rPr>
      </w:pPr>
      <w:r w:rsidRPr="005B5D7F">
        <w:rPr>
          <w:rFonts w:ascii="Times New Roman" w:hAnsi="Times New Roman" w:cs="Times New Roman"/>
          <w:sz w:val="24"/>
          <w:szCs w:val="24"/>
          <w:lang w:val="uz-Cyrl-UZ"/>
        </w:rPr>
        <w:t>Aksiya davrida ID lar roʻyxatining hisoboti (tushirilishi) dastlabki maʼlumotlar hisoblanib, ularni yuqorida koʻrsatilgan algoritmga muvofiq ishlash jarayonida aksiyaning muayyan gʻolibini aniqlash uchun faqat bitta yutuqli ID chiqarib beriladi.</w:t>
      </w:r>
    </w:p>
    <w:p w14:paraId="08C1D099" w14:textId="6CC6BAE9" w:rsidR="00493CD1" w:rsidRDefault="00493CD1"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Ushbu jarayon </w:t>
      </w:r>
      <w:r w:rsidR="00742177">
        <w:rPr>
          <w:rFonts w:ascii="Times New Roman" w:hAnsi="Times New Roman" w:cs="Times New Roman"/>
          <w:sz w:val="24"/>
          <w:szCs w:val="24"/>
          <w:lang w:val="en-US"/>
        </w:rPr>
        <w:t>20</w:t>
      </w:r>
      <w:r w:rsidR="00514141" w:rsidRPr="00935656">
        <w:rPr>
          <w:rFonts w:ascii="Times New Roman" w:hAnsi="Times New Roman" w:cs="Times New Roman"/>
          <w:sz w:val="24"/>
          <w:szCs w:val="24"/>
          <w:lang w:val="en-US"/>
        </w:rPr>
        <w:t xml:space="preserve"> </w:t>
      </w:r>
      <w:r w:rsidR="00D830F6" w:rsidRPr="00935656">
        <w:rPr>
          <w:rFonts w:ascii="Times New Roman" w:hAnsi="Times New Roman" w:cs="Times New Roman"/>
          <w:sz w:val="24"/>
          <w:szCs w:val="24"/>
          <w:lang w:val="en-US"/>
        </w:rPr>
        <w:t>(</w:t>
      </w:r>
      <w:r w:rsidR="00742177">
        <w:rPr>
          <w:rFonts w:ascii="Times New Roman" w:hAnsi="Times New Roman" w:cs="Times New Roman"/>
          <w:sz w:val="24"/>
          <w:szCs w:val="24"/>
          <w:lang w:val="en-US"/>
        </w:rPr>
        <w:t>yigirma</w:t>
      </w:r>
      <w:r w:rsidR="00D830F6" w:rsidRPr="00935656">
        <w:rPr>
          <w:rFonts w:ascii="Times New Roman" w:hAnsi="Times New Roman" w:cs="Times New Roman"/>
          <w:sz w:val="24"/>
          <w:szCs w:val="24"/>
          <w:lang w:val="en-US"/>
        </w:rPr>
        <w:t>)</w:t>
      </w:r>
      <w:r w:rsidRPr="00935656">
        <w:rPr>
          <w:rFonts w:ascii="Times New Roman" w:hAnsi="Times New Roman" w:cs="Times New Roman"/>
          <w:sz w:val="24"/>
          <w:szCs w:val="24"/>
          <w:lang w:val="en-US"/>
        </w:rPr>
        <w:t xml:space="preserve"> marta bajariladi va bunda:</w:t>
      </w:r>
    </w:p>
    <w:p w14:paraId="1EFD664C" w14:textId="1CADF927" w:rsidR="00742177" w:rsidRPr="00FA78D1" w:rsidRDefault="00742177" w:rsidP="0074217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boshlovchi 20 </w:t>
      </w:r>
      <w:r w:rsidRPr="00742177">
        <w:rPr>
          <w:rFonts w:ascii="Times New Roman" w:hAnsi="Times New Roman" w:cs="Times New Roman"/>
          <w:sz w:val="24"/>
          <w:szCs w:val="24"/>
          <w:lang w:val="en-US"/>
        </w:rPr>
        <w:t>(</w:t>
      </w:r>
      <w:r>
        <w:rPr>
          <w:rFonts w:ascii="Times New Roman" w:hAnsi="Times New Roman" w:cs="Times New Roman"/>
          <w:sz w:val="24"/>
          <w:szCs w:val="24"/>
          <w:lang w:val="en-US"/>
        </w:rPr>
        <w:t>yigirma</w:t>
      </w:r>
      <w:r w:rsidRPr="00742177">
        <w:rPr>
          <w:rFonts w:ascii="Times New Roman" w:hAnsi="Times New Roman" w:cs="Times New Roman"/>
          <w:sz w:val="24"/>
          <w:szCs w:val="24"/>
          <w:lang w:val="en-US"/>
        </w:rPr>
        <w:t>)</w:t>
      </w:r>
      <w:r>
        <w:rPr>
          <w:rFonts w:ascii="Times New Roman" w:hAnsi="Times New Roman" w:cs="Times New Roman"/>
          <w:sz w:val="24"/>
          <w:szCs w:val="24"/>
          <w:lang w:val="en-US"/>
        </w:rPr>
        <w:t xml:space="preserve"> nafar sovrinlar g’oliblarini aniqlaydi.</w:t>
      </w:r>
      <w:r w:rsidR="00FA78D1" w:rsidRPr="00FA78D1">
        <w:rPr>
          <w:rFonts w:ascii="Times New Roman" w:hAnsi="Times New Roman" w:cs="Times New Roman"/>
          <w:sz w:val="24"/>
          <w:szCs w:val="24"/>
          <w:lang w:val="en-US"/>
        </w:rPr>
        <w:t xml:space="preserve"> </w:t>
      </w:r>
      <w:r w:rsidR="00FA78D1">
        <w:rPr>
          <w:rFonts w:ascii="Times New Roman" w:hAnsi="Times New Roman" w:cs="Times New Roman"/>
          <w:sz w:val="24"/>
          <w:szCs w:val="24"/>
          <w:lang w:val="en-US"/>
        </w:rPr>
        <w:t xml:space="preserve">Ishtirokchilarning ID raqami tasodifiy raqamlar generatori tomonidan Aksiya o’tkazilishi davrida 1 martadan ko’p tanlangan holda, ularning sovrini bekor qilinadi. Barcha Anorbank foydalanuvchilari sovrinni 1 </w:t>
      </w:r>
      <w:r w:rsidR="00FA78D1">
        <w:rPr>
          <w:rFonts w:ascii="Times New Roman" w:hAnsi="Times New Roman" w:cs="Times New Roman"/>
          <w:sz w:val="24"/>
          <w:szCs w:val="24"/>
          <w:lang w:val="uz-Cyrl-UZ"/>
        </w:rPr>
        <w:t>(</w:t>
      </w:r>
      <w:r w:rsidR="00FA78D1">
        <w:rPr>
          <w:rFonts w:ascii="Times New Roman" w:hAnsi="Times New Roman" w:cs="Times New Roman"/>
          <w:sz w:val="24"/>
          <w:szCs w:val="24"/>
          <w:lang w:val="en-US"/>
        </w:rPr>
        <w:t xml:space="preserve">bir </w:t>
      </w:r>
      <w:r w:rsidR="00FA78D1">
        <w:rPr>
          <w:rFonts w:ascii="Times New Roman" w:hAnsi="Times New Roman" w:cs="Times New Roman"/>
          <w:sz w:val="24"/>
          <w:szCs w:val="24"/>
          <w:lang w:val="uz-Cyrl-UZ"/>
        </w:rPr>
        <w:t>)</w:t>
      </w:r>
      <w:r w:rsidR="00FA78D1">
        <w:rPr>
          <w:rFonts w:ascii="Times New Roman" w:hAnsi="Times New Roman" w:cs="Times New Roman"/>
          <w:sz w:val="24"/>
          <w:szCs w:val="24"/>
          <w:lang w:val="en-US"/>
        </w:rPr>
        <w:t>martadan ko’p yutish imkoniyati mavjud emas.</w:t>
      </w:r>
    </w:p>
    <w:p w14:paraId="7FC2C66C" w14:textId="7C2057D9"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8. </w:t>
      </w:r>
      <w:r w:rsidR="00493CD1" w:rsidRPr="00935656">
        <w:rPr>
          <w:rFonts w:ascii="Times New Roman" w:hAnsi="Times New Roman" w:cs="Times New Roman"/>
          <w:sz w:val="24"/>
          <w:szCs w:val="24"/>
          <w:lang w:val="en-US"/>
        </w:rPr>
        <w:t>Aksiya gʻoli</w:t>
      </w:r>
      <w:r w:rsidR="00514141" w:rsidRPr="00935656">
        <w:rPr>
          <w:rFonts w:ascii="Times New Roman" w:hAnsi="Times New Roman" w:cs="Times New Roman"/>
          <w:sz w:val="24"/>
          <w:szCs w:val="24"/>
          <w:lang w:val="en-US"/>
        </w:rPr>
        <w:t>b</w:t>
      </w:r>
      <w:r w:rsidR="00293499" w:rsidRPr="00935656">
        <w:rPr>
          <w:rFonts w:ascii="Times New Roman" w:hAnsi="Times New Roman" w:cs="Times New Roman"/>
          <w:sz w:val="24"/>
          <w:szCs w:val="24"/>
          <w:lang w:val="en-US"/>
        </w:rPr>
        <w:t>lar</w:t>
      </w:r>
      <w:r w:rsidR="00514141" w:rsidRPr="00935656">
        <w:rPr>
          <w:rFonts w:ascii="Times New Roman" w:hAnsi="Times New Roman" w:cs="Times New Roman"/>
          <w:sz w:val="24"/>
          <w:szCs w:val="24"/>
          <w:lang w:val="en-US"/>
        </w:rPr>
        <w:t>i</w:t>
      </w:r>
      <w:r w:rsidR="00493CD1" w:rsidRPr="00935656">
        <w:rPr>
          <w:rFonts w:ascii="Times New Roman" w:hAnsi="Times New Roman" w:cs="Times New Roman"/>
          <w:sz w:val="24"/>
          <w:szCs w:val="24"/>
          <w:lang w:val="en-US"/>
        </w:rPr>
        <w:t>ga sovri</w:t>
      </w:r>
      <w:r w:rsidR="00514141" w:rsidRPr="00935656">
        <w:rPr>
          <w:rFonts w:ascii="Times New Roman" w:hAnsi="Times New Roman" w:cs="Times New Roman"/>
          <w:sz w:val="24"/>
          <w:szCs w:val="24"/>
          <w:lang w:val="en-US"/>
        </w:rPr>
        <w:t>nn</w:t>
      </w:r>
      <w:r w:rsidR="00493CD1" w:rsidRPr="00935656">
        <w:rPr>
          <w:rFonts w:ascii="Times New Roman" w:hAnsi="Times New Roman" w:cs="Times New Roman"/>
          <w:sz w:val="24"/>
          <w:szCs w:val="24"/>
          <w:lang w:val="en-US"/>
        </w:rPr>
        <w:t>i berish tartibi:</w:t>
      </w:r>
    </w:p>
    <w:p w14:paraId="7F36ED8A" w14:textId="3AF1E829" w:rsidR="00493CD1" w:rsidRPr="00935656" w:rsidRDefault="00493CD1"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Aksiya oʻtkazilgandan soʻng Aksiya gʻolibi uning gʻolib deb topilganligi va sovrin yutugʻi haqida xabarnomani oladi. Bundan keyin, </w:t>
      </w:r>
      <w:r w:rsidR="001123AB" w:rsidRPr="00935656">
        <w:rPr>
          <w:rFonts w:ascii="Times New Roman" w:hAnsi="Times New Roman" w:cs="Times New Roman"/>
          <w:sz w:val="24"/>
          <w:szCs w:val="24"/>
          <w:lang w:val="en-US"/>
        </w:rPr>
        <w:t>g’olibga soʻ</w:t>
      </w:r>
      <w:r w:rsidRPr="00935656">
        <w:rPr>
          <w:rFonts w:ascii="Times New Roman" w:hAnsi="Times New Roman" w:cs="Times New Roman"/>
          <w:sz w:val="24"/>
          <w:szCs w:val="24"/>
          <w:lang w:val="en-US"/>
        </w:rPr>
        <w:t xml:space="preserve">vrinni </w:t>
      </w:r>
      <w:r w:rsidR="001123AB" w:rsidRPr="00935656">
        <w:rPr>
          <w:rFonts w:ascii="Times New Roman" w:hAnsi="Times New Roman" w:cs="Times New Roman"/>
          <w:sz w:val="24"/>
          <w:szCs w:val="24"/>
          <w:lang w:val="en-US"/>
        </w:rPr>
        <w:t xml:space="preserve">taqdim etish uchun </w:t>
      </w:r>
      <w:r w:rsidRPr="00935656">
        <w:rPr>
          <w:rFonts w:ascii="Times New Roman" w:hAnsi="Times New Roman" w:cs="Times New Roman"/>
          <w:sz w:val="24"/>
          <w:szCs w:val="24"/>
          <w:lang w:val="en-US"/>
        </w:rPr>
        <w:t xml:space="preserve">va barcha soliqlarni toʻlash uchun, Aksiya gʻolibi servis Tashkilotchisi </w:t>
      </w:r>
      <w:r w:rsidR="002E1968">
        <w:rPr>
          <w:rFonts w:ascii="Times New Roman" w:hAnsi="Times New Roman" w:cs="Times New Roman"/>
          <w:sz w:val="24"/>
          <w:szCs w:val="24"/>
          <w:lang w:val="en-US"/>
        </w:rPr>
        <w:t xml:space="preserve">yoki ijrochining </w:t>
      </w:r>
      <w:r w:rsidRPr="00935656">
        <w:rPr>
          <w:rFonts w:ascii="Times New Roman" w:hAnsi="Times New Roman" w:cs="Times New Roman"/>
          <w:sz w:val="24"/>
          <w:szCs w:val="24"/>
          <w:lang w:val="en-US"/>
        </w:rPr>
        <w:t xml:space="preserve">xodimiga soliq toʻlovchining </w:t>
      </w:r>
      <w:r w:rsidR="006B748D" w:rsidRPr="00935656">
        <w:rPr>
          <w:rFonts w:ascii="Times New Roman" w:hAnsi="Times New Roman" w:cs="Times New Roman"/>
          <w:sz w:val="24"/>
          <w:szCs w:val="24"/>
          <w:lang w:val="en-US"/>
        </w:rPr>
        <w:t>identifikatsiya</w:t>
      </w:r>
      <w:r w:rsidRPr="00935656">
        <w:rPr>
          <w:rFonts w:ascii="Times New Roman" w:hAnsi="Times New Roman" w:cs="Times New Roman"/>
          <w:sz w:val="24"/>
          <w:szCs w:val="24"/>
          <w:lang w:val="en-US"/>
        </w:rPr>
        <w:t xml:space="preserve"> raqamini (STIR) har qanday qulay tarzda topshirishi kerak. Bunda gʻolib Tashkilotchi tomonidan barcha soliqlar toʻlanganidan keyin ushbu Qoidalarning 4-bandida koʻrsatilgan sovrin</w:t>
      </w:r>
      <w:r w:rsidR="00F44F15" w:rsidRPr="00935656">
        <w:rPr>
          <w:rFonts w:ascii="Times New Roman" w:hAnsi="Times New Roman" w:cs="Times New Roman"/>
          <w:sz w:val="24"/>
          <w:szCs w:val="24"/>
          <w:lang w:val="en-US"/>
        </w:rPr>
        <w:t>ni</w:t>
      </w:r>
      <w:r w:rsidRPr="00935656">
        <w:rPr>
          <w:rFonts w:ascii="Times New Roman" w:hAnsi="Times New Roman" w:cs="Times New Roman"/>
          <w:sz w:val="24"/>
          <w:szCs w:val="24"/>
          <w:lang w:val="en-US"/>
        </w:rPr>
        <w:t xml:space="preserve"> </w:t>
      </w:r>
      <w:r w:rsidR="00F01095" w:rsidRPr="00935656">
        <w:rPr>
          <w:rFonts w:ascii="Times New Roman" w:hAnsi="Times New Roman" w:cs="Times New Roman"/>
          <w:sz w:val="24"/>
          <w:szCs w:val="24"/>
          <w:lang w:val="en-US"/>
        </w:rPr>
        <w:t xml:space="preserve">shaxsan </w:t>
      </w:r>
      <w:r w:rsidRPr="00935656">
        <w:rPr>
          <w:rFonts w:ascii="Times New Roman" w:hAnsi="Times New Roman" w:cs="Times New Roman"/>
          <w:sz w:val="24"/>
          <w:szCs w:val="24"/>
          <w:lang w:val="en-US"/>
        </w:rPr>
        <w:t>oladi.</w:t>
      </w:r>
    </w:p>
    <w:p w14:paraId="7AF21E26" w14:textId="5F5E4F19" w:rsidR="0022683E" w:rsidRPr="00935656" w:rsidRDefault="0022683E" w:rsidP="00D27C91">
      <w:pPr>
        <w:pStyle w:val="a5"/>
        <w:spacing w:before="0" w:beforeAutospacing="0" w:after="0" w:afterAutospacing="0"/>
        <w:ind w:firstLine="360"/>
        <w:jc w:val="both"/>
        <w:rPr>
          <w:lang w:val="en-US"/>
        </w:rPr>
      </w:pPr>
      <w:r w:rsidRPr="00935656">
        <w:rPr>
          <w:lang w:val="en-US"/>
        </w:rPr>
        <w:t>Sovrin G‘olibga shaxsan “ANOR BANK” AJ bosh ofisida ko‘rsatilgan hujjatlarni taqdim etgandan so‘ng va soliqlar to‘langanidan keyin topshiriladi.</w:t>
      </w:r>
    </w:p>
    <w:p w14:paraId="6B2EAE35" w14:textId="42BC8E98" w:rsidR="00E53C0E" w:rsidRPr="00935656" w:rsidRDefault="00E53C0E" w:rsidP="00D27C91">
      <w:pPr>
        <w:pStyle w:val="a5"/>
        <w:spacing w:before="0" w:beforeAutospacing="0" w:after="0" w:afterAutospacing="0"/>
        <w:ind w:firstLine="360"/>
        <w:jc w:val="both"/>
        <w:rPr>
          <w:lang w:val="en-US"/>
        </w:rPr>
      </w:pPr>
      <w:r w:rsidRPr="00935656">
        <w:rPr>
          <w:lang w:val="en-US"/>
        </w:rPr>
        <w:t xml:space="preserve">Oʻzbekiston Respublikasi qonunchiligiga, OʻzR SK 377-modda 5-bandiga muvofiq </w:t>
      </w:r>
      <w:r w:rsidR="008662CB" w:rsidRPr="00935656">
        <w:rPr>
          <w:lang w:val="en-US"/>
        </w:rPr>
        <w:t>soʻvrin mukofoti</w:t>
      </w:r>
      <w:r w:rsidR="0059746C" w:rsidRPr="00935656">
        <w:rPr>
          <w:lang w:val="en-US"/>
        </w:rPr>
        <w:t>ni</w:t>
      </w:r>
      <w:r w:rsidRPr="00935656">
        <w:rPr>
          <w:lang w:val="en-US"/>
        </w:rPr>
        <w:t xml:space="preserve"> boshqa daromad sifatida jismoniy shaxslarning daromadlariga (JSHDS) soliq solinadi.</w:t>
      </w:r>
      <w:r w:rsidR="0059746C" w:rsidRPr="00935656">
        <w:rPr>
          <w:lang w:val="en-US"/>
        </w:rPr>
        <w:t xml:space="preserve"> Aksiya tartibiga koʻra, </w:t>
      </w:r>
      <w:r w:rsidR="002E1968">
        <w:rPr>
          <w:lang w:val="en-US"/>
        </w:rPr>
        <w:t>ijrochi</w:t>
      </w:r>
      <w:r w:rsidR="0059746C" w:rsidRPr="00935656">
        <w:rPr>
          <w:lang w:val="en-US"/>
        </w:rPr>
        <w:t xml:space="preserve"> soʻvrin uchun barcha xarajatlarni qoplaydi. Shu bilan birga, soliq uchun toʻlovni amalga oshiradi.</w:t>
      </w:r>
    </w:p>
    <w:p w14:paraId="0A3AC0C2" w14:textId="369D6480" w:rsidR="009B7E0A"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Tashkilotchi oʻzining anorbank.uz manzilidagi internet-saytida va web-ilovasida tegishli axborotni joylashtirish orqali istalgan vaqtda ushbu qoidalarga oʻzgartirish va/yoki qoʻshimchalar kiritish huquqini bir tomonlama soʻzsiz tartibda oʻzida saqlab qoladi.</w:t>
      </w:r>
    </w:p>
    <w:p w14:paraId="34549365" w14:textId="77777777" w:rsidR="00E53C0E"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9</w:t>
      </w:r>
      <w:r w:rsidR="002356FD" w:rsidRPr="00935656">
        <w:rPr>
          <w:rFonts w:ascii="Times New Roman" w:hAnsi="Times New Roman" w:cs="Times New Roman"/>
          <w:sz w:val="24"/>
          <w:szCs w:val="24"/>
          <w:lang w:val="en-US"/>
        </w:rPr>
        <w:t>.</w:t>
      </w:r>
      <w:r w:rsidRPr="00935656">
        <w:rPr>
          <w:rFonts w:ascii="Times New Roman" w:hAnsi="Times New Roman" w:cs="Times New Roman"/>
          <w:sz w:val="24"/>
          <w:szCs w:val="24"/>
          <w:lang w:val="en-US"/>
        </w:rPr>
        <w:t xml:space="preserve"> </w:t>
      </w:r>
      <w:r w:rsidR="00E53C0E" w:rsidRPr="00935656">
        <w:rPr>
          <w:rFonts w:ascii="Times New Roman" w:hAnsi="Times New Roman" w:cs="Times New Roman"/>
          <w:sz w:val="24"/>
          <w:szCs w:val="24"/>
          <w:lang w:val="en-US"/>
        </w:rPr>
        <w:t xml:space="preserve">Aksiyada ishtirok etish Aksiya ishtirokchisi tomonidan anorbank.uz da joylashtirilgan Qoidalarning toʻliq va soʻzsiz qabul qilinishini, va shuningdek, tashkilotchi tomonidan oʻtkaziladigan reklama, marketing va boshqa dasturlar va aksiyalarda ishtirok etish, shuningdek, taqdim etilayotgan xizmatlar sifatini yaxshilashga, shuningdek, marketing va/yoki statistik va/yoki boshqa tadqiqotlarni amalga oshirishga qaratilgan tadqiqotlar uchun ishtirokchi tomonidan mobil </w:t>
      </w:r>
      <w:r w:rsidR="00E53C0E" w:rsidRPr="00935656">
        <w:rPr>
          <w:rFonts w:ascii="Times New Roman" w:hAnsi="Times New Roman" w:cs="Times New Roman"/>
          <w:sz w:val="24"/>
          <w:szCs w:val="24"/>
          <w:lang w:val="en-US"/>
        </w:rPr>
        <w:lastRenderedPageBreak/>
        <w:t>ilovada roʻyxatdan oʻtkazishda taqdim etilgan shaxsiy maʼlumotlarini ishlatilishiga roziligini anglatadi.</w:t>
      </w:r>
    </w:p>
    <w:p w14:paraId="704F9196" w14:textId="25653049" w:rsidR="00406090" w:rsidRPr="00935656" w:rsidRDefault="00406090" w:rsidP="00406090">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Tashkilotchi ishtirokchi bilan turli aloqa vositalari, jumladan (cheklovlarsiz) pochta joʻnatmalari, ishtirokchining elektron pochta manziliga (e-mail), mobil telefoniga (SMS-xabarlash orqali) tegishli axborotlarning, shu jumladan, “reklama toʻgʻrisida” gi Oʻzbekiston Respublikasi Qonunining 4-moddasi (25.12.1998-yildagi 723- I -son) maʼnosidagi reklama tushunchasiga mos keladigan axborotlarni tarqatish, shuningdek tashkilotchi tomonidan Oʻzbekiston Respublikasining amaldagi qonun hujjatlarida nazarda tutilgan majburiyatlarni bajarish maqsadida bevosita aloqalarni amalga oshirishi mumkin.</w:t>
      </w:r>
    </w:p>
    <w:p w14:paraId="2C965501" w14:textId="55351410" w:rsidR="00E53C0E" w:rsidRPr="00935656" w:rsidRDefault="00E53C0E" w:rsidP="00406090">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Aksiyada ishtirok etishi bilan ishtirokchi oʻz xohish-irodasi bilan va oʻz manfaatlari yoʻlida harakat qilib, Oʻzbekiston Respublikasi qonun hujjatlari talablariga muvofiq Tashkilotchiga (shaxsiy maʼlumotlarning maxfiyligini taʼminlash va ularni qayta ishlash uchun shaxsiy maʼlumotlarning xavfsizligini taʼminlash toʻgʻrisidagi qonun hujjatlari talablariga rioya etilgan holda (ularni toʻplash, yozish, tizimlashtirish, yigʻish, saqlash, tasdiqlash, aniqlashtirish (yangilash, oʻzgartirish), foydalanish, tarqatish, taqdim etish, uzatish (shu jumladan Oʻzbekiston Respublikasi hududida), Tashkilotchi va uning kontragentlari tomonidan ishtirokchining shaxsiy maʼlumotlarini blokirovkalash va yoʻq qilish, shu jumladan avtomatizatsiya vositalari va avtomatlashtirilgan maʼlumotlar bazasini boshqarish tizimlari, boshqa dasturiy vositalar, shuningdek, ishtirokchining shaxsiy maʼlumotlarini qoʻlda, avtomatlashtirilgan va aralash usulda, ham “ANOR BANK” AJ ichki tarmogʻi va uning kontragentlari, ham Internet tarmogʻi orqali va ham usiz, qayta ishlash uchun oʻz roziligini beradi. </w:t>
      </w:r>
    </w:p>
    <w:p w14:paraId="1E47C854" w14:textId="77777777" w:rsidR="00E53C0E"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Amaldagi qayta ishlash usullari, shu jumladan (cheklovlarsiz), maʼlumotlar bazasini kerakli mezonlarga koʻra segmentatsiyalashni oʻz ichiga oladi. Ushbu rozilik ishtirokchi tomonidan yuqorida koʻrsatilgan maqsadlarga erishish uchun zarur boʻlgan yoki ishtirokchining istalgan shaxsiy maʼlumotlariga, shu jumladan, lekin ular bilan cheklanmagan holda: familiyasi, ismi, otasining ismi; jinsi; tugʻilgan yili, oyi, sanasi (OʻzR qonunchiligida, xususan, Oʻzbekiston Respublikasi soliq kodeksida nazarda tutilgan hollarda — shaxsni tasdiqlovchi hujjatning rekvizitlari (pasport), mobil telefon raqamlari, elektron pochta manzili va boshqa maʼlumotlarga nisbatan har qanday harakatni amalga oshirishga beriladi. </w:t>
      </w:r>
    </w:p>
    <w:p w14:paraId="42DD0480" w14:textId="77777777" w:rsidR="00E53C0E"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Ishtirokchining shaxsiy maʼlumotlarini ushbu qoidalarga muvofiq qayta ishlashga jalb etiladigan uchinchi shaxslarni tanlash huquqi “ANOR BANK” AJga ishtirokchi tomonidan taqdim etiladi va qoʻshimcha kelishuvni talab qilmaydi. </w:t>
      </w:r>
    </w:p>
    <w:p w14:paraId="5554499D" w14:textId="34026F01" w:rsidR="009B7E0A"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Tashkilotchi tomonidan shaxsiy maʼlumotlarni ishlash OʻzR amaldagi qonunchiligiga muvofiq amalga oshiriladi.</w:t>
      </w:r>
    </w:p>
    <w:p w14:paraId="0D52F894" w14:textId="66AB5CCA"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10. </w:t>
      </w:r>
      <w:r w:rsidR="000258EC" w:rsidRPr="00935656">
        <w:rPr>
          <w:rFonts w:ascii="Times New Roman" w:hAnsi="Times New Roman" w:cs="Times New Roman"/>
          <w:sz w:val="24"/>
          <w:szCs w:val="24"/>
          <w:lang w:val="en-US"/>
        </w:rPr>
        <w:t>Aksiyada ishtirok etib, Aksiya gʻolibi deb topilgan ishtirokchi Tashkilotchining anorbank.uz manzili boʻyicha saytida, shu jumladan bosma nashrlar, radio va televideniye dasturlari, shuningdek (cheklovlarsiz) Instagram, Youtube, Facebook kabi Internet-ommaviy axborot vositalari va axborotlarni ommaviy tarqatishning boshqa vositalarida oʻz ismini, familiyasini, otasining ismini va tasvirlarini (rasmlarini)</w:t>
      </w:r>
      <w:r w:rsidR="00994D53" w:rsidRPr="00935656">
        <w:rPr>
          <w:rFonts w:ascii="Times New Roman" w:hAnsi="Times New Roman" w:cs="Times New Roman"/>
          <w:sz w:val="24"/>
          <w:szCs w:val="24"/>
          <w:lang w:val="en-US"/>
        </w:rPr>
        <w:t>, shuningdek, soʻvrin bilan tushirilgan suratlarni</w:t>
      </w:r>
      <w:r w:rsidR="000258EC" w:rsidRPr="00935656">
        <w:rPr>
          <w:rFonts w:ascii="Times New Roman" w:hAnsi="Times New Roman" w:cs="Times New Roman"/>
          <w:sz w:val="24"/>
          <w:szCs w:val="24"/>
          <w:lang w:val="en-US"/>
        </w:rPr>
        <w:t xml:space="preserve"> joylashtirishga rozilik beradi.</w:t>
      </w:r>
      <w:r w:rsidR="0059746C" w:rsidRPr="00935656">
        <w:rPr>
          <w:rFonts w:ascii="Times New Roman" w:hAnsi="Times New Roman" w:cs="Times New Roman"/>
          <w:sz w:val="24"/>
          <w:szCs w:val="24"/>
          <w:lang w:val="en-US"/>
        </w:rPr>
        <w:t xml:space="preserve"> </w:t>
      </w:r>
    </w:p>
    <w:p w14:paraId="61F1C1E0" w14:textId="7BFFD926"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11. </w:t>
      </w:r>
      <w:r w:rsidR="000258EC" w:rsidRPr="00935656">
        <w:rPr>
          <w:rFonts w:ascii="Times New Roman" w:hAnsi="Times New Roman" w:cs="Times New Roman"/>
          <w:sz w:val="24"/>
          <w:szCs w:val="24"/>
          <w:lang w:val="en-US"/>
        </w:rPr>
        <w:t>Ushbu qoidalarni buzgan taqdirda, tashkilotchi aksiya ishtirokchisini aksiyada ishtirok etishdan soʻzsiz chetlatishga haqli. Shu bilan birga, tashkilotchi tegishli ishtirokchiga nisbatan oʻz harakatlariga izoh bermaslik huquqiga ega.</w:t>
      </w:r>
    </w:p>
    <w:p w14:paraId="44FE1FA7" w14:textId="0BE924FE"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12. </w:t>
      </w:r>
      <w:r w:rsidR="000258EC" w:rsidRPr="00935656">
        <w:rPr>
          <w:rFonts w:ascii="Times New Roman" w:hAnsi="Times New Roman" w:cs="Times New Roman"/>
          <w:sz w:val="24"/>
          <w:szCs w:val="24"/>
          <w:lang w:val="en-US"/>
        </w:rPr>
        <w:t>Aksiya ishtirokchisi oʻzi haqida aniq boʻlmagan va/yoki notoʻgʻri maʼlumotlar koʻrsatganligi sababli yuzaga kelishi mumkin boʻlgan har qanday salbiy oqibatlar xavfini toʻla hajmda zimmasiga oladi.</w:t>
      </w:r>
    </w:p>
    <w:p w14:paraId="61AAB329" w14:textId="77777777" w:rsidR="00406090"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13. </w:t>
      </w:r>
      <w:r w:rsidR="000258EC" w:rsidRPr="00935656">
        <w:rPr>
          <w:rFonts w:ascii="Times New Roman" w:hAnsi="Times New Roman" w:cs="Times New Roman"/>
          <w:sz w:val="24"/>
          <w:szCs w:val="24"/>
          <w:lang w:val="en-US"/>
        </w:rPr>
        <w:t>Ushbu ragʻbatlantiruvchi tadbirga muvofiq Aksiyani oʻtkazish natijasi yakuniy hisoblanadi va sud tartibida eʼtirozga uchramaydi.</w:t>
      </w:r>
    </w:p>
    <w:p w14:paraId="668EC70E" w14:textId="77777777" w:rsidR="00406090" w:rsidRPr="00935656" w:rsidRDefault="00406090"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lastRenderedPageBreak/>
        <w:t>14. Aksiya ishtirokchisi istalgan vaqtda Aksiya tashkilotchilariga murojaat qilib, Aksiyada ishtirok etishdan voz kechishga haqli.</w:t>
      </w:r>
    </w:p>
    <w:p w14:paraId="78937169" w14:textId="702F6DA8" w:rsidR="000258EC"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15. </w:t>
      </w:r>
      <w:r w:rsidR="000258EC" w:rsidRPr="00935656">
        <w:rPr>
          <w:rFonts w:ascii="Times New Roman" w:hAnsi="Times New Roman" w:cs="Times New Roman"/>
          <w:sz w:val="24"/>
          <w:szCs w:val="24"/>
          <w:lang w:val="en-US"/>
        </w:rPr>
        <w:t>Tashkilotchi Aksiya ishtirokchisi yoki uchinchi shaxsda ushbu aksiya oʻtkazilishi munosabati bilan yuzaga kelishi mumkin boʻlgan birorta va hech qanday xarajatlarni qoplamaydi.</w:t>
      </w:r>
    </w:p>
    <w:p w14:paraId="5B81DF70" w14:textId="152C8F20" w:rsidR="000258EC" w:rsidRPr="00935656" w:rsidRDefault="000258EC"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Tashkilotchi </w:t>
      </w:r>
      <w:r w:rsidR="005166FF" w:rsidRPr="00935656">
        <w:rPr>
          <w:rFonts w:ascii="Times New Roman" w:hAnsi="Times New Roman" w:cs="Times New Roman"/>
          <w:sz w:val="24"/>
          <w:szCs w:val="24"/>
          <w:lang w:val="en-US"/>
        </w:rPr>
        <w:t>telekommunikatsiya</w:t>
      </w:r>
      <w:r w:rsidRPr="00935656">
        <w:rPr>
          <w:rFonts w:ascii="Times New Roman" w:hAnsi="Times New Roman" w:cs="Times New Roman"/>
          <w:sz w:val="24"/>
          <w:szCs w:val="24"/>
          <w:lang w:val="en-US"/>
        </w:rPr>
        <w:t xml:space="preserve"> va energetika tarmoqlarida uzilishlar, zararli dasturlarning taʼsirlari, shuningdek “ANOR BANK” AJ ning dasturiy va/yoki apparat majmuasidan ruxsatsiz foydalanish va/yoki ishdan chiqarishga qaratilgan uchinchi shaxslarning noinsoflik bilan qilgan xatti-harakatlari oqibatida majburiyatlarni bajarmaganlik yoki lozimlik darajasida bajarmaganlik uchun javobgar boʻlmaydi.</w:t>
      </w:r>
    </w:p>
    <w:p w14:paraId="30CB3195" w14:textId="77777777" w:rsidR="000258EC" w:rsidRPr="00935656" w:rsidRDefault="000258EC"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Aksiya Tashkilotchisi, agar biron sababga koʻra, ushbu aksiya yoki uning biron bir qismi kompyuter viruslari, nuqsonlar, manipulyatsiya, ruxsatsiz aralashish, soxtalashtirish, texnik muammolar yoki tashkilotchi va/yoki “ANOR BANK” AJ tomonidan nazorat qilinmaydigan har qanday sababga koʻra aksiyaning bajarilishiga, xavfsizligiga, halolligiga, yaxlitligiga putur yetkazadigan yoki taʼsir qiladigan boʻlsa, aksiya oʻtkazilishini bir tomonlama bekor qilish yoki toʻxtatib turish huquqiga ega.</w:t>
      </w:r>
    </w:p>
    <w:p w14:paraId="38C90C79" w14:textId="77777777" w:rsidR="00A27378" w:rsidRPr="00935656" w:rsidRDefault="001713C8" w:rsidP="00A27378">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16. Tashkilotchining xodimlari va ularning yaqin qarindoshlari Aksiyada qatnashishi mumkin emas.</w:t>
      </w:r>
    </w:p>
    <w:p w14:paraId="0C5689C0" w14:textId="0DDED61F" w:rsidR="00BF79C1" w:rsidRPr="00935656" w:rsidRDefault="009B7E0A" w:rsidP="00A27378">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1</w:t>
      </w:r>
      <w:r w:rsidR="001713C8" w:rsidRPr="00935656">
        <w:rPr>
          <w:rFonts w:ascii="Times New Roman" w:hAnsi="Times New Roman" w:cs="Times New Roman"/>
          <w:sz w:val="24"/>
          <w:szCs w:val="24"/>
          <w:lang w:val="en-US"/>
        </w:rPr>
        <w:t>7</w:t>
      </w:r>
      <w:r w:rsidRPr="00935656">
        <w:rPr>
          <w:rFonts w:ascii="Times New Roman" w:hAnsi="Times New Roman" w:cs="Times New Roman"/>
          <w:sz w:val="24"/>
          <w:szCs w:val="24"/>
          <w:lang w:val="en-US"/>
        </w:rPr>
        <w:t xml:space="preserve">. </w:t>
      </w:r>
      <w:r w:rsidR="00BF79C1" w:rsidRPr="00935656">
        <w:rPr>
          <w:rFonts w:ascii="Times New Roman" w:hAnsi="Times New Roman" w:cs="Times New Roman"/>
          <w:sz w:val="24"/>
          <w:szCs w:val="24"/>
          <w:lang w:val="en-US"/>
        </w:rPr>
        <w:t>Tashkilotchi anorbank.uz da tegishli maʼlumotni joylashtirish orqali istalgan vaqtda Ishtirokchini oldindan shaxsan ogohlantirmasdan, mazkur Qoidalarga oʻzgartirish va/yoki qoʻshimchalar kiritish, aksiya oʻtkazilishini toʻxtatish/toʻxtatib turish/bekor qilish huquqini soʻzsiz oʻzida saqlab qoladi.</w:t>
      </w:r>
    </w:p>
    <w:p w14:paraId="4F01B82D" w14:textId="38E70F79" w:rsidR="000371F2" w:rsidRPr="001166EB" w:rsidRDefault="003E2430"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18. Agar Aksiya G‘olibi </w:t>
      </w:r>
      <w:r w:rsidR="00AE71C1" w:rsidRPr="00086848">
        <w:rPr>
          <w:rFonts w:ascii="Times New Roman" w:hAnsi="Times New Roman" w:cs="Times New Roman"/>
          <w:sz w:val="24"/>
          <w:szCs w:val="24"/>
          <w:lang w:val="en-US"/>
        </w:rPr>
        <w:t>10</w:t>
      </w:r>
      <w:r w:rsidRPr="00935656">
        <w:rPr>
          <w:rFonts w:ascii="Times New Roman" w:hAnsi="Times New Roman" w:cs="Times New Roman"/>
          <w:sz w:val="24"/>
          <w:szCs w:val="24"/>
          <w:lang w:val="en-US"/>
        </w:rPr>
        <w:t xml:space="preserve"> (kalendar) kun ichida Tashkilotchi </w:t>
      </w:r>
      <w:r w:rsidR="009B4096">
        <w:rPr>
          <w:rFonts w:ascii="Times New Roman" w:hAnsi="Times New Roman" w:cs="Times New Roman"/>
          <w:sz w:val="24"/>
          <w:szCs w:val="24"/>
          <w:lang w:val="en-US"/>
        </w:rPr>
        <w:t xml:space="preserve">yoki ijrochi </w:t>
      </w:r>
      <w:r w:rsidRPr="00935656">
        <w:rPr>
          <w:rFonts w:ascii="Times New Roman" w:hAnsi="Times New Roman" w:cs="Times New Roman"/>
          <w:sz w:val="24"/>
          <w:szCs w:val="24"/>
          <w:lang w:val="en-US"/>
        </w:rPr>
        <w:t>bilan bog‘lanmasa, uning mukofoti bekor qilinadi.</w:t>
      </w:r>
    </w:p>
    <w:sectPr w:rsidR="000371F2" w:rsidRPr="00116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5A3"/>
    <w:multiLevelType w:val="hybridMultilevel"/>
    <w:tmpl w:val="38F8E3F4"/>
    <w:lvl w:ilvl="0" w:tplc="8286C91C">
      <w:start w:val="1"/>
      <w:numFmt w:val="bullet"/>
      <w:lvlText w:val=""/>
      <w:lvlJc w:val="left"/>
      <w:pPr>
        <w:ind w:left="1428" w:hanging="360"/>
      </w:pPr>
      <w:rPr>
        <w:rFonts w:ascii="Symbol" w:hAnsi="Symbol" w:hint="default"/>
        <w:b w:val="0"/>
        <w:bCs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9D43235"/>
    <w:multiLevelType w:val="hybridMultilevel"/>
    <w:tmpl w:val="6CEA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4594A"/>
    <w:multiLevelType w:val="hybridMultilevel"/>
    <w:tmpl w:val="BF9E8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A242C"/>
    <w:multiLevelType w:val="hybridMultilevel"/>
    <w:tmpl w:val="4952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B5802"/>
    <w:multiLevelType w:val="hybridMultilevel"/>
    <w:tmpl w:val="1B16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AB5541"/>
    <w:multiLevelType w:val="hybridMultilevel"/>
    <w:tmpl w:val="ABE0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F2"/>
    <w:rsid w:val="000258EC"/>
    <w:rsid w:val="000371F2"/>
    <w:rsid w:val="0005636F"/>
    <w:rsid w:val="00086848"/>
    <w:rsid w:val="00097F47"/>
    <w:rsid w:val="000A1F85"/>
    <w:rsid w:val="00102C00"/>
    <w:rsid w:val="001123AB"/>
    <w:rsid w:val="001166EB"/>
    <w:rsid w:val="001232D9"/>
    <w:rsid w:val="00146DAB"/>
    <w:rsid w:val="001471E5"/>
    <w:rsid w:val="0015496E"/>
    <w:rsid w:val="001713C8"/>
    <w:rsid w:val="001941CE"/>
    <w:rsid w:val="001D0DE0"/>
    <w:rsid w:val="002069EA"/>
    <w:rsid w:val="00214087"/>
    <w:rsid w:val="0022683E"/>
    <w:rsid w:val="002356FD"/>
    <w:rsid w:val="00237251"/>
    <w:rsid w:val="00243A19"/>
    <w:rsid w:val="00246A30"/>
    <w:rsid w:val="0025327A"/>
    <w:rsid w:val="00293499"/>
    <w:rsid w:val="002A7383"/>
    <w:rsid w:val="002E1968"/>
    <w:rsid w:val="002E248E"/>
    <w:rsid w:val="002F430B"/>
    <w:rsid w:val="00314B14"/>
    <w:rsid w:val="0038530B"/>
    <w:rsid w:val="003B6EAD"/>
    <w:rsid w:val="003D4A26"/>
    <w:rsid w:val="003E2430"/>
    <w:rsid w:val="00401976"/>
    <w:rsid w:val="00406090"/>
    <w:rsid w:val="004246C8"/>
    <w:rsid w:val="00440747"/>
    <w:rsid w:val="004652D3"/>
    <w:rsid w:val="00483D47"/>
    <w:rsid w:val="00493CD1"/>
    <w:rsid w:val="00493D27"/>
    <w:rsid w:val="00497F73"/>
    <w:rsid w:val="004A726B"/>
    <w:rsid w:val="004A7A32"/>
    <w:rsid w:val="004D48AD"/>
    <w:rsid w:val="004F04F6"/>
    <w:rsid w:val="00500B56"/>
    <w:rsid w:val="00514141"/>
    <w:rsid w:val="005166FF"/>
    <w:rsid w:val="00522416"/>
    <w:rsid w:val="00572413"/>
    <w:rsid w:val="005808C3"/>
    <w:rsid w:val="005833F8"/>
    <w:rsid w:val="0059746C"/>
    <w:rsid w:val="005B07AA"/>
    <w:rsid w:val="005B5D7F"/>
    <w:rsid w:val="00622505"/>
    <w:rsid w:val="00657CC2"/>
    <w:rsid w:val="00673150"/>
    <w:rsid w:val="006B748D"/>
    <w:rsid w:val="00724C0F"/>
    <w:rsid w:val="007312A6"/>
    <w:rsid w:val="00732223"/>
    <w:rsid w:val="007371D3"/>
    <w:rsid w:val="00742177"/>
    <w:rsid w:val="007471CC"/>
    <w:rsid w:val="0075526C"/>
    <w:rsid w:val="0075739F"/>
    <w:rsid w:val="007842E0"/>
    <w:rsid w:val="00796134"/>
    <w:rsid w:val="00832CD7"/>
    <w:rsid w:val="00860BB5"/>
    <w:rsid w:val="008662CB"/>
    <w:rsid w:val="00870879"/>
    <w:rsid w:val="0089202F"/>
    <w:rsid w:val="008B161B"/>
    <w:rsid w:val="008F4EB8"/>
    <w:rsid w:val="00914298"/>
    <w:rsid w:val="00935656"/>
    <w:rsid w:val="00953393"/>
    <w:rsid w:val="009820D4"/>
    <w:rsid w:val="0098799A"/>
    <w:rsid w:val="00994D53"/>
    <w:rsid w:val="009B4096"/>
    <w:rsid w:val="009B7E0A"/>
    <w:rsid w:val="009E1DBE"/>
    <w:rsid w:val="009E469B"/>
    <w:rsid w:val="00A06830"/>
    <w:rsid w:val="00A12D7A"/>
    <w:rsid w:val="00A27378"/>
    <w:rsid w:val="00A27B5E"/>
    <w:rsid w:val="00A40B82"/>
    <w:rsid w:val="00A41D04"/>
    <w:rsid w:val="00A42888"/>
    <w:rsid w:val="00A562CF"/>
    <w:rsid w:val="00A60F00"/>
    <w:rsid w:val="00A92957"/>
    <w:rsid w:val="00A934D1"/>
    <w:rsid w:val="00AB1073"/>
    <w:rsid w:val="00AB7E6C"/>
    <w:rsid w:val="00AD2457"/>
    <w:rsid w:val="00AE71C1"/>
    <w:rsid w:val="00B16E5B"/>
    <w:rsid w:val="00B2754F"/>
    <w:rsid w:val="00B94060"/>
    <w:rsid w:val="00B9606A"/>
    <w:rsid w:val="00B97683"/>
    <w:rsid w:val="00BB5C00"/>
    <w:rsid w:val="00BE2F8E"/>
    <w:rsid w:val="00BF7549"/>
    <w:rsid w:val="00BF79C1"/>
    <w:rsid w:val="00C00F1A"/>
    <w:rsid w:val="00C203D7"/>
    <w:rsid w:val="00C33107"/>
    <w:rsid w:val="00C71B98"/>
    <w:rsid w:val="00CA0E30"/>
    <w:rsid w:val="00CB3178"/>
    <w:rsid w:val="00CE3AB5"/>
    <w:rsid w:val="00CF602B"/>
    <w:rsid w:val="00D014AF"/>
    <w:rsid w:val="00D20BB3"/>
    <w:rsid w:val="00D27C91"/>
    <w:rsid w:val="00D40F15"/>
    <w:rsid w:val="00D67269"/>
    <w:rsid w:val="00D72BE8"/>
    <w:rsid w:val="00D830F6"/>
    <w:rsid w:val="00D86594"/>
    <w:rsid w:val="00D97712"/>
    <w:rsid w:val="00DC34D6"/>
    <w:rsid w:val="00DE203B"/>
    <w:rsid w:val="00E17120"/>
    <w:rsid w:val="00E53C0E"/>
    <w:rsid w:val="00E63BCE"/>
    <w:rsid w:val="00E63C6B"/>
    <w:rsid w:val="00E81C5D"/>
    <w:rsid w:val="00EA409B"/>
    <w:rsid w:val="00EA67BD"/>
    <w:rsid w:val="00F01095"/>
    <w:rsid w:val="00F02AFA"/>
    <w:rsid w:val="00F114EE"/>
    <w:rsid w:val="00F4439F"/>
    <w:rsid w:val="00F44F15"/>
    <w:rsid w:val="00F9299C"/>
    <w:rsid w:val="00FA3C21"/>
    <w:rsid w:val="00FA78D1"/>
    <w:rsid w:val="00FC16B7"/>
    <w:rsid w:val="00FC62E2"/>
    <w:rsid w:val="00FF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3319"/>
  <w15:chartTrackingRefBased/>
  <w15:docId w15:val="{9046BD50-0BE3-4EB8-AA51-A81A4F85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0D4"/>
    <w:pPr>
      <w:ind w:left="720"/>
      <w:contextualSpacing/>
    </w:pPr>
  </w:style>
  <w:style w:type="character" w:styleId="a4">
    <w:name w:val="Hyperlink"/>
    <w:basedOn w:val="a0"/>
    <w:uiPriority w:val="99"/>
    <w:semiHidden/>
    <w:unhideWhenUsed/>
    <w:rsid w:val="0015496E"/>
    <w:rPr>
      <w:color w:val="0000FF"/>
      <w:u w:val="single"/>
    </w:rPr>
  </w:style>
  <w:style w:type="paragraph" w:styleId="a5">
    <w:name w:val="Normal (Web)"/>
    <w:basedOn w:val="a"/>
    <w:uiPriority w:val="99"/>
    <w:unhideWhenUsed/>
    <w:rsid w:val="00657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2D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79611">
      <w:bodyDiv w:val="1"/>
      <w:marLeft w:val="0"/>
      <w:marRight w:val="0"/>
      <w:marTop w:val="0"/>
      <w:marBottom w:val="0"/>
      <w:divBdr>
        <w:top w:val="none" w:sz="0" w:space="0" w:color="auto"/>
        <w:left w:val="none" w:sz="0" w:space="0" w:color="auto"/>
        <w:bottom w:val="none" w:sz="0" w:space="0" w:color="auto"/>
        <w:right w:val="none" w:sz="0" w:space="0" w:color="auto"/>
      </w:divBdr>
    </w:div>
    <w:div w:id="308216139">
      <w:bodyDiv w:val="1"/>
      <w:marLeft w:val="0"/>
      <w:marRight w:val="0"/>
      <w:marTop w:val="0"/>
      <w:marBottom w:val="0"/>
      <w:divBdr>
        <w:top w:val="none" w:sz="0" w:space="0" w:color="auto"/>
        <w:left w:val="none" w:sz="0" w:space="0" w:color="auto"/>
        <w:bottom w:val="none" w:sz="0" w:space="0" w:color="auto"/>
        <w:right w:val="none" w:sz="0" w:space="0" w:color="auto"/>
      </w:divBdr>
    </w:div>
    <w:div w:id="432357055">
      <w:bodyDiv w:val="1"/>
      <w:marLeft w:val="0"/>
      <w:marRight w:val="0"/>
      <w:marTop w:val="0"/>
      <w:marBottom w:val="0"/>
      <w:divBdr>
        <w:top w:val="none" w:sz="0" w:space="0" w:color="auto"/>
        <w:left w:val="none" w:sz="0" w:space="0" w:color="auto"/>
        <w:bottom w:val="none" w:sz="0" w:space="0" w:color="auto"/>
        <w:right w:val="none" w:sz="0" w:space="0" w:color="auto"/>
      </w:divBdr>
    </w:div>
    <w:div w:id="475607237">
      <w:bodyDiv w:val="1"/>
      <w:marLeft w:val="0"/>
      <w:marRight w:val="0"/>
      <w:marTop w:val="0"/>
      <w:marBottom w:val="0"/>
      <w:divBdr>
        <w:top w:val="none" w:sz="0" w:space="0" w:color="auto"/>
        <w:left w:val="none" w:sz="0" w:space="0" w:color="auto"/>
        <w:bottom w:val="none" w:sz="0" w:space="0" w:color="auto"/>
        <w:right w:val="none" w:sz="0" w:space="0" w:color="auto"/>
      </w:divBdr>
    </w:div>
    <w:div w:id="603222032">
      <w:bodyDiv w:val="1"/>
      <w:marLeft w:val="0"/>
      <w:marRight w:val="0"/>
      <w:marTop w:val="0"/>
      <w:marBottom w:val="0"/>
      <w:divBdr>
        <w:top w:val="none" w:sz="0" w:space="0" w:color="auto"/>
        <w:left w:val="none" w:sz="0" w:space="0" w:color="auto"/>
        <w:bottom w:val="none" w:sz="0" w:space="0" w:color="auto"/>
        <w:right w:val="none" w:sz="0" w:space="0" w:color="auto"/>
      </w:divBdr>
    </w:div>
    <w:div w:id="630521909">
      <w:bodyDiv w:val="1"/>
      <w:marLeft w:val="0"/>
      <w:marRight w:val="0"/>
      <w:marTop w:val="0"/>
      <w:marBottom w:val="0"/>
      <w:divBdr>
        <w:top w:val="none" w:sz="0" w:space="0" w:color="auto"/>
        <w:left w:val="none" w:sz="0" w:space="0" w:color="auto"/>
        <w:bottom w:val="none" w:sz="0" w:space="0" w:color="auto"/>
        <w:right w:val="none" w:sz="0" w:space="0" w:color="auto"/>
      </w:divBdr>
    </w:div>
    <w:div w:id="721950906">
      <w:bodyDiv w:val="1"/>
      <w:marLeft w:val="0"/>
      <w:marRight w:val="0"/>
      <w:marTop w:val="0"/>
      <w:marBottom w:val="0"/>
      <w:divBdr>
        <w:top w:val="none" w:sz="0" w:space="0" w:color="auto"/>
        <w:left w:val="none" w:sz="0" w:space="0" w:color="auto"/>
        <w:bottom w:val="none" w:sz="0" w:space="0" w:color="auto"/>
        <w:right w:val="none" w:sz="0" w:space="0" w:color="auto"/>
      </w:divBdr>
    </w:div>
    <w:div w:id="887649580">
      <w:bodyDiv w:val="1"/>
      <w:marLeft w:val="0"/>
      <w:marRight w:val="0"/>
      <w:marTop w:val="0"/>
      <w:marBottom w:val="0"/>
      <w:divBdr>
        <w:top w:val="none" w:sz="0" w:space="0" w:color="auto"/>
        <w:left w:val="none" w:sz="0" w:space="0" w:color="auto"/>
        <w:bottom w:val="none" w:sz="0" w:space="0" w:color="auto"/>
        <w:right w:val="none" w:sz="0" w:space="0" w:color="auto"/>
      </w:divBdr>
    </w:div>
    <w:div w:id="950012235">
      <w:bodyDiv w:val="1"/>
      <w:marLeft w:val="0"/>
      <w:marRight w:val="0"/>
      <w:marTop w:val="0"/>
      <w:marBottom w:val="0"/>
      <w:divBdr>
        <w:top w:val="none" w:sz="0" w:space="0" w:color="auto"/>
        <w:left w:val="none" w:sz="0" w:space="0" w:color="auto"/>
        <w:bottom w:val="none" w:sz="0" w:space="0" w:color="auto"/>
        <w:right w:val="none" w:sz="0" w:space="0" w:color="auto"/>
      </w:divBdr>
    </w:div>
    <w:div w:id="1267423410">
      <w:bodyDiv w:val="1"/>
      <w:marLeft w:val="0"/>
      <w:marRight w:val="0"/>
      <w:marTop w:val="0"/>
      <w:marBottom w:val="0"/>
      <w:divBdr>
        <w:top w:val="none" w:sz="0" w:space="0" w:color="auto"/>
        <w:left w:val="none" w:sz="0" w:space="0" w:color="auto"/>
        <w:bottom w:val="none" w:sz="0" w:space="0" w:color="auto"/>
        <w:right w:val="none" w:sz="0" w:space="0" w:color="auto"/>
      </w:divBdr>
    </w:div>
    <w:div w:id="1298991757">
      <w:bodyDiv w:val="1"/>
      <w:marLeft w:val="0"/>
      <w:marRight w:val="0"/>
      <w:marTop w:val="0"/>
      <w:marBottom w:val="0"/>
      <w:divBdr>
        <w:top w:val="none" w:sz="0" w:space="0" w:color="auto"/>
        <w:left w:val="none" w:sz="0" w:space="0" w:color="auto"/>
        <w:bottom w:val="none" w:sz="0" w:space="0" w:color="auto"/>
        <w:right w:val="none" w:sz="0" w:space="0" w:color="auto"/>
      </w:divBdr>
    </w:div>
    <w:div w:id="1312562393">
      <w:bodyDiv w:val="1"/>
      <w:marLeft w:val="0"/>
      <w:marRight w:val="0"/>
      <w:marTop w:val="0"/>
      <w:marBottom w:val="0"/>
      <w:divBdr>
        <w:top w:val="none" w:sz="0" w:space="0" w:color="auto"/>
        <w:left w:val="none" w:sz="0" w:space="0" w:color="auto"/>
        <w:bottom w:val="none" w:sz="0" w:space="0" w:color="auto"/>
        <w:right w:val="none" w:sz="0" w:space="0" w:color="auto"/>
      </w:divBdr>
    </w:div>
    <w:div w:id="1472088470">
      <w:bodyDiv w:val="1"/>
      <w:marLeft w:val="0"/>
      <w:marRight w:val="0"/>
      <w:marTop w:val="0"/>
      <w:marBottom w:val="0"/>
      <w:divBdr>
        <w:top w:val="none" w:sz="0" w:space="0" w:color="auto"/>
        <w:left w:val="none" w:sz="0" w:space="0" w:color="auto"/>
        <w:bottom w:val="none" w:sz="0" w:space="0" w:color="auto"/>
        <w:right w:val="none" w:sz="0" w:space="0" w:color="auto"/>
      </w:divBdr>
    </w:div>
    <w:div w:id="1549031279">
      <w:bodyDiv w:val="1"/>
      <w:marLeft w:val="0"/>
      <w:marRight w:val="0"/>
      <w:marTop w:val="0"/>
      <w:marBottom w:val="0"/>
      <w:divBdr>
        <w:top w:val="none" w:sz="0" w:space="0" w:color="auto"/>
        <w:left w:val="none" w:sz="0" w:space="0" w:color="auto"/>
        <w:bottom w:val="none" w:sz="0" w:space="0" w:color="auto"/>
        <w:right w:val="none" w:sz="0" w:space="0" w:color="auto"/>
      </w:divBdr>
    </w:div>
    <w:div w:id="1558317372">
      <w:bodyDiv w:val="1"/>
      <w:marLeft w:val="0"/>
      <w:marRight w:val="0"/>
      <w:marTop w:val="0"/>
      <w:marBottom w:val="0"/>
      <w:divBdr>
        <w:top w:val="none" w:sz="0" w:space="0" w:color="auto"/>
        <w:left w:val="none" w:sz="0" w:space="0" w:color="auto"/>
        <w:bottom w:val="none" w:sz="0" w:space="0" w:color="auto"/>
        <w:right w:val="none" w:sz="0" w:space="0" w:color="auto"/>
      </w:divBdr>
    </w:div>
    <w:div w:id="1780639600">
      <w:bodyDiv w:val="1"/>
      <w:marLeft w:val="0"/>
      <w:marRight w:val="0"/>
      <w:marTop w:val="0"/>
      <w:marBottom w:val="0"/>
      <w:divBdr>
        <w:top w:val="none" w:sz="0" w:space="0" w:color="auto"/>
        <w:left w:val="none" w:sz="0" w:space="0" w:color="auto"/>
        <w:bottom w:val="none" w:sz="0" w:space="0" w:color="auto"/>
        <w:right w:val="none" w:sz="0" w:space="0" w:color="auto"/>
      </w:divBdr>
    </w:div>
    <w:div w:id="1911428479">
      <w:bodyDiv w:val="1"/>
      <w:marLeft w:val="0"/>
      <w:marRight w:val="0"/>
      <w:marTop w:val="0"/>
      <w:marBottom w:val="0"/>
      <w:divBdr>
        <w:top w:val="none" w:sz="0" w:space="0" w:color="auto"/>
        <w:left w:val="none" w:sz="0" w:space="0" w:color="auto"/>
        <w:bottom w:val="none" w:sz="0" w:space="0" w:color="auto"/>
        <w:right w:val="none" w:sz="0" w:space="0" w:color="auto"/>
      </w:divBdr>
    </w:div>
    <w:div w:id="19416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Laylo U. Mallabaeva</dc:creator>
  <cp:keywords/>
  <dc:description/>
  <cp:lastModifiedBy>Farxod B. Baxtiyorov</cp:lastModifiedBy>
  <cp:revision>2</cp:revision>
  <dcterms:created xsi:type="dcterms:W3CDTF">2023-05-19T12:04:00Z</dcterms:created>
  <dcterms:modified xsi:type="dcterms:W3CDTF">2023-05-19T12:04:00Z</dcterms:modified>
</cp:coreProperties>
</file>