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65A37" w14:textId="77777777" w:rsidR="00A92A6B" w:rsidRPr="0051005F" w:rsidRDefault="00A92A6B" w:rsidP="0096631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bookmarkStart w:id="0" w:name="_GoBack"/>
      <w:bookmarkEnd w:id="0"/>
      <w:r w:rsidRPr="0051005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Утверждаю</w:t>
      </w:r>
    </w:p>
    <w:p w14:paraId="24CFF4AE" w14:textId="77777777" w:rsidR="00A92A6B" w:rsidRPr="0051005F" w:rsidRDefault="00817D47" w:rsidP="0096631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uz-Cyrl-UZ" w:eastAsia="ru-RU"/>
        </w:rPr>
      </w:pPr>
      <w:r w:rsidRPr="0051005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uz-Cyrl-UZ" w:eastAsia="ru-RU"/>
        </w:rPr>
        <w:t>Председатель Правления</w:t>
      </w:r>
    </w:p>
    <w:p w14:paraId="58EA850F" w14:textId="77777777" w:rsidR="00817D47" w:rsidRPr="0051005F" w:rsidRDefault="00817D47" w:rsidP="0096631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100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АО «</w:t>
      </w:r>
      <w:r w:rsidRPr="005100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ANOR</w:t>
      </w:r>
      <w:r w:rsidRPr="005100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5100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BANK</w:t>
      </w:r>
      <w:r w:rsidRPr="005100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» </w:t>
      </w:r>
    </w:p>
    <w:p w14:paraId="37FF8616" w14:textId="77777777" w:rsidR="00A92A6B" w:rsidRPr="0051005F" w:rsidRDefault="00817D47" w:rsidP="0096631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uz-Cyrl-UZ" w:eastAsia="ru-RU"/>
        </w:rPr>
      </w:pPr>
      <w:r w:rsidRPr="0051005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uz-Cyrl-UZ" w:eastAsia="ru-RU"/>
        </w:rPr>
        <w:t>Акрамов Ш.С.</w:t>
      </w:r>
    </w:p>
    <w:p w14:paraId="60C7DA93" w14:textId="77777777" w:rsidR="00A92A6B" w:rsidRPr="0051005F" w:rsidRDefault="00A92A6B" w:rsidP="009663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14:paraId="6E191869" w14:textId="77777777" w:rsidR="00A92A6B" w:rsidRPr="0051005F" w:rsidRDefault="00A92A6B" w:rsidP="009663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14:paraId="53CA5A45" w14:textId="77777777" w:rsidR="00A92A6B" w:rsidRPr="0051005F" w:rsidRDefault="00A92A6B" w:rsidP="009663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14:paraId="14F5F916" w14:textId="77777777" w:rsidR="00A92A6B" w:rsidRPr="0051005F" w:rsidRDefault="00A92A6B" w:rsidP="009663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14:paraId="3B6189AC" w14:textId="5B35782D" w:rsidR="00C35E9C" w:rsidRPr="000C6A84" w:rsidRDefault="00D305E4" w:rsidP="009663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ПРАВИЛА ПРОВЕДЕНИЯ АКЦИИ</w:t>
      </w:r>
      <w:r w:rsidR="00A10F8A" w:rsidRPr="000C6A84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«</w:t>
      </w:r>
      <w:r w:rsidR="007F4478" w:rsidRPr="000C6A84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val="uz-Cyrl-UZ" w:eastAsia="ru-RU"/>
        </w:rPr>
        <w:t xml:space="preserve">Получи перевод из России и </w:t>
      </w:r>
      <w:r w:rsidR="00C45F7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val="uz-Cyrl-UZ" w:eastAsia="ru-RU"/>
        </w:rPr>
        <w:t>получи шанс выиграть машину</w:t>
      </w:r>
      <w:r w:rsidR="00A10F8A" w:rsidRPr="000C6A84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»</w:t>
      </w:r>
    </w:p>
    <w:p w14:paraId="27EB6CAB" w14:textId="77777777" w:rsidR="00EF72FD" w:rsidRPr="000C6A84" w:rsidRDefault="00EF72FD" w:rsidP="009663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14:paraId="0DB4A627" w14:textId="2467F6CC" w:rsidR="0016630A" w:rsidRPr="000C6A84" w:rsidRDefault="0096631C" w:rsidP="00A10F8A">
      <w:pPr>
        <w:pStyle w:val="1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 w:val="0"/>
          <w:color w:val="000000" w:themeColor="text1"/>
          <w:sz w:val="24"/>
          <w:szCs w:val="24"/>
          <w:lang w:val="ru-RU" w:eastAsia="ru-RU"/>
        </w:rPr>
      </w:pPr>
      <w:r w:rsidRPr="000C6A84">
        <w:rPr>
          <w:b w:val="0"/>
          <w:color w:val="000000" w:themeColor="text1"/>
          <w:sz w:val="24"/>
          <w:szCs w:val="24"/>
          <w:lang w:val="ru-RU" w:eastAsia="ru-RU"/>
        </w:rPr>
        <w:t>Настоящие</w:t>
      </w:r>
      <w:r w:rsidR="0016630A" w:rsidRPr="000C6A84">
        <w:rPr>
          <w:b w:val="0"/>
          <w:color w:val="000000" w:themeColor="text1"/>
          <w:sz w:val="24"/>
          <w:szCs w:val="24"/>
          <w:lang w:val="ru-RU" w:eastAsia="ru-RU"/>
        </w:rPr>
        <w:t xml:space="preserve"> Правила содержат все существенные условия договора и являются публичной офертой согласно </w:t>
      </w:r>
      <w:r w:rsidR="00A10F8A" w:rsidRPr="000C6A84">
        <w:rPr>
          <w:b w:val="0"/>
          <w:color w:val="000000" w:themeColor="text1"/>
          <w:sz w:val="24"/>
          <w:szCs w:val="24"/>
          <w:lang w:val="ru-RU" w:eastAsia="ru-RU"/>
        </w:rPr>
        <w:t>с</w:t>
      </w:r>
      <w:r w:rsidR="0016630A" w:rsidRPr="000C6A84">
        <w:rPr>
          <w:b w:val="0"/>
          <w:color w:val="000000" w:themeColor="text1"/>
          <w:sz w:val="24"/>
          <w:szCs w:val="24"/>
          <w:lang w:val="ru-RU" w:eastAsia="ru-RU"/>
        </w:rPr>
        <w:t xml:space="preserve">татье 367 и части второй </w:t>
      </w:r>
      <w:r w:rsidR="00A10F8A" w:rsidRPr="000C6A84">
        <w:rPr>
          <w:b w:val="0"/>
          <w:color w:val="000000" w:themeColor="text1"/>
          <w:sz w:val="24"/>
          <w:szCs w:val="24"/>
          <w:lang w:val="ru-RU" w:eastAsia="ru-RU"/>
        </w:rPr>
        <w:t>с</w:t>
      </w:r>
      <w:r w:rsidR="0016630A" w:rsidRPr="000C6A84">
        <w:rPr>
          <w:b w:val="0"/>
          <w:color w:val="000000" w:themeColor="text1"/>
          <w:sz w:val="24"/>
          <w:szCs w:val="24"/>
          <w:lang w:val="ru-RU" w:eastAsia="ru-RU"/>
        </w:rPr>
        <w:t xml:space="preserve">татьи 369 Гражданского </w:t>
      </w:r>
      <w:r w:rsidR="00A10F8A" w:rsidRPr="000C6A84">
        <w:rPr>
          <w:b w:val="0"/>
          <w:color w:val="000000" w:themeColor="text1"/>
          <w:sz w:val="24"/>
          <w:szCs w:val="24"/>
          <w:lang w:val="ru-RU" w:eastAsia="ru-RU"/>
        </w:rPr>
        <w:t>к</w:t>
      </w:r>
      <w:r w:rsidR="0016630A" w:rsidRPr="000C6A84">
        <w:rPr>
          <w:b w:val="0"/>
          <w:color w:val="000000" w:themeColor="text1"/>
          <w:sz w:val="24"/>
          <w:szCs w:val="24"/>
          <w:lang w:val="ru-RU" w:eastAsia="ru-RU"/>
        </w:rPr>
        <w:t xml:space="preserve">одекса Республики Узбекистан (далее ГК </w:t>
      </w:r>
      <w:proofErr w:type="spellStart"/>
      <w:r w:rsidR="0016630A" w:rsidRPr="000C6A84">
        <w:rPr>
          <w:b w:val="0"/>
          <w:color w:val="000000" w:themeColor="text1"/>
          <w:sz w:val="24"/>
          <w:szCs w:val="24"/>
          <w:lang w:val="ru-RU" w:eastAsia="ru-RU"/>
        </w:rPr>
        <w:t>РУз</w:t>
      </w:r>
      <w:proofErr w:type="spellEnd"/>
      <w:r w:rsidR="0016630A" w:rsidRPr="000C6A84">
        <w:rPr>
          <w:b w:val="0"/>
          <w:color w:val="000000" w:themeColor="text1"/>
          <w:sz w:val="24"/>
          <w:szCs w:val="24"/>
          <w:lang w:val="ru-RU" w:eastAsia="ru-RU"/>
        </w:rPr>
        <w:t>). Данные правила описывают условия участия, порядок определения Победител</w:t>
      </w:r>
      <w:r w:rsidR="00C3264F" w:rsidRPr="000C6A84">
        <w:rPr>
          <w:b w:val="0"/>
          <w:color w:val="000000" w:themeColor="text1"/>
          <w:sz w:val="24"/>
          <w:szCs w:val="24"/>
          <w:lang w:val="ru-RU" w:eastAsia="ru-RU"/>
        </w:rPr>
        <w:t>я</w:t>
      </w:r>
      <w:r w:rsidR="0016630A" w:rsidRPr="000C6A84">
        <w:rPr>
          <w:b w:val="0"/>
          <w:color w:val="000000" w:themeColor="text1"/>
          <w:sz w:val="24"/>
          <w:szCs w:val="24"/>
          <w:lang w:val="ru-RU" w:eastAsia="ru-RU"/>
        </w:rPr>
        <w:t xml:space="preserve"> и передачи Приза, а также иные существенные условия организации и проведения Акции </w:t>
      </w:r>
      <w:r w:rsidR="00570211" w:rsidRPr="000C6A84">
        <w:rPr>
          <w:color w:val="000000" w:themeColor="text1"/>
          <w:sz w:val="24"/>
          <w:szCs w:val="24"/>
          <w:lang w:val="ru-RU" w:eastAsia="ru-RU"/>
        </w:rPr>
        <w:t>«</w:t>
      </w:r>
      <w:r w:rsidR="00570211" w:rsidRPr="000C6A84">
        <w:rPr>
          <w:color w:val="000000" w:themeColor="text1"/>
          <w:sz w:val="24"/>
          <w:szCs w:val="24"/>
          <w:lang w:val="uz-Cyrl-UZ" w:eastAsia="ru-RU"/>
        </w:rPr>
        <w:t>Получи перевод из России</w:t>
      </w:r>
      <w:r w:rsidR="00570211" w:rsidRPr="000C6A84">
        <w:rPr>
          <w:b w:val="0"/>
          <w:bCs w:val="0"/>
          <w:color w:val="000000" w:themeColor="text1"/>
          <w:sz w:val="24"/>
          <w:szCs w:val="24"/>
          <w:lang w:val="uz-Cyrl-UZ" w:eastAsia="ru-RU"/>
        </w:rPr>
        <w:t xml:space="preserve"> </w:t>
      </w:r>
      <w:r w:rsidR="00570211" w:rsidRPr="000C6A84">
        <w:rPr>
          <w:color w:val="000000" w:themeColor="text1"/>
          <w:sz w:val="24"/>
          <w:szCs w:val="24"/>
          <w:lang w:val="uz-Cyrl-UZ" w:eastAsia="ru-RU"/>
        </w:rPr>
        <w:t>и</w:t>
      </w:r>
      <w:r w:rsidR="00C45F77">
        <w:rPr>
          <w:color w:val="000000" w:themeColor="text1"/>
          <w:sz w:val="24"/>
          <w:szCs w:val="24"/>
          <w:lang w:val="uz-Cyrl-UZ" w:eastAsia="ru-RU"/>
        </w:rPr>
        <w:t xml:space="preserve"> получи шанс выиграть машину</w:t>
      </w:r>
      <w:r w:rsidR="00570211" w:rsidRPr="000C6A84">
        <w:rPr>
          <w:color w:val="000000" w:themeColor="text1"/>
          <w:sz w:val="24"/>
          <w:szCs w:val="24"/>
          <w:lang w:val="ru-RU" w:eastAsia="ru-RU"/>
        </w:rPr>
        <w:t>»</w:t>
      </w:r>
      <w:r w:rsidR="0016630A" w:rsidRPr="000C6A84">
        <w:rPr>
          <w:b w:val="0"/>
          <w:color w:val="000000" w:themeColor="text1"/>
          <w:sz w:val="24"/>
          <w:szCs w:val="24"/>
          <w:lang w:val="ru-RU" w:eastAsia="ru-RU"/>
        </w:rPr>
        <w:t xml:space="preserve">, организованной </w:t>
      </w:r>
      <w:r w:rsidR="00817D47" w:rsidRPr="000C6A84">
        <w:rPr>
          <w:b w:val="0"/>
          <w:color w:val="000000" w:themeColor="text1"/>
          <w:sz w:val="24"/>
          <w:szCs w:val="24"/>
          <w:lang w:val="ru-RU" w:eastAsia="ru-RU"/>
        </w:rPr>
        <w:t>АО «</w:t>
      </w:r>
      <w:r w:rsidR="00817D47" w:rsidRPr="000C6A84">
        <w:rPr>
          <w:b w:val="0"/>
          <w:color w:val="000000" w:themeColor="text1"/>
          <w:sz w:val="24"/>
          <w:szCs w:val="24"/>
          <w:lang w:val="en-US" w:eastAsia="ru-RU"/>
        </w:rPr>
        <w:t>ANOR</w:t>
      </w:r>
      <w:r w:rsidR="00817D47" w:rsidRPr="000C6A84">
        <w:rPr>
          <w:b w:val="0"/>
          <w:color w:val="000000" w:themeColor="text1"/>
          <w:sz w:val="24"/>
          <w:szCs w:val="24"/>
          <w:lang w:val="ru-RU" w:eastAsia="ru-RU"/>
        </w:rPr>
        <w:t xml:space="preserve"> </w:t>
      </w:r>
      <w:r w:rsidR="00817D47" w:rsidRPr="000C6A84">
        <w:rPr>
          <w:b w:val="0"/>
          <w:color w:val="000000" w:themeColor="text1"/>
          <w:sz w:val="24"/>
          <w:szCs w:val="24"/>
          <w:lang w:val="en-US" w:eastAsia="ru-RU"/>
        </w:rPr>
        <w:t>BANK</w:t>
      </w:r>
      <w:r w:rsidR="00817D47" w:rsidRPr="000C6A84">
        <w:rPr>
          <w:b w:val="0"/>
          <w:color w:val="000000" w:themeColor="text1"/>
          <w:sz w:val="24"/>
          <w:szCs w:val="24"/>
          <w:lang w:val="ru-RU" w:eastAsia="ru-RU"/>
        </w:rPr>
        <w:t>»</w:t>
      </w:r>
      <w:r w:rsidR="00A10F8A" w:rsidRPr="000C6A84">
        <w:rPr>
          <w:b w:val="0"/>
          <w:color w:val="000000" w:themeColor="text1"/>
          <w:sz w:val="24"/>
          <w:szCs w:val="24"/>
          <w:lang w:val="ru-RU" w:eastAsia="ru-RU"/>
        </w:rPr>
        <w:t>.</w:t>
      </w:r>
    </w:p>
    <w:p w14:paraId="6656EB53" w14:textId="4FA8429E" w:rsidR="00BE0B5B" w:rsidRPr="000C6A84" w:rsidRDefault="00C35E9C" w:rsidP="00A10F8A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</w:pPr>
      <w:r w:rsidRPr="000C6A84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 xml:space="preserve">Настоящие Правила регламентируют порядок организации и проведения </w:t>
      </w:r>
      <w:r w:rsidR="00D305E4" w:rsidRPr="000C6A84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>акции</w:t>
      </w:r>
      <w:r w:rsidR="003D4B0E" w:rsidRPr="000C6A84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 xml:space="preserve"> </w:t>
      </w:r>
      <w:proofErr w:type="spellStart"/>
      <w:r w:rsidR="00C45F77" w:rsidRPr="000C6A84">
        <w:rPr>
          <w:b w:val="0"/>
          <w:color w:val="000000" w:themeColor="text1"/>
          <w:sz w:val="24"/>
          <w:szCs w:val="24"/>
          <w:lang w:val="ru-RU" w:eastAsia="ru-RU"/>
        </w:rPr>
        <w:t>Акции</w:t>
      </w:r>
      <w:proofErr w:type="spellEnd"/>
      <w:r w:rsidR="00C45F77" w:rsidRPr="000C6A84">
        <w:rPr>
          <w:b w:val="0"/>
          <w:color w:val="000000" w:themeColor="text1"/>
          <w:sz w:val="24"/>
          <w:szCs w:val="24"/>
          <w:lang w:val="ru-RU" w:eastAsia="ru-RU"/>
        </w:rPr>
        <w:t xml:space="preserve"> </w:t>
      </w:r>
      <w:r w:rsidR="00C45F77" w:rsidRPr="000C6A84">
        <w:rPr>
          <w:color w:val="000000" w:themeColor="text1"/>
          <w:sz w:val="24"/>
          <w:szCs w:val="24"/>
          <w:lang w:val="ru-RU" w:eastAsia="ru-RU"/>
        </w:rPr>
        <w:t>«</w:t>
      </w:r>
      <w:r w:rsidR="00C45F77" w:rsidRPr="000C6A84">
        <w:rPr>
          <w:color w:val="000000" w:themeColor="text1"/>
          <w:sz w:val="24"/>
          <w:szCs w:val="24"/>
          <w:lang w:val="uz-Cyrl-UZ" w:eastAsia="ru-RU"/>
        </w:rPr>
        <w:t>Получи перевод из России</w:t>
      </w:r>
      <w:r w:rsidR="00C45F77" w:rsidRPr="000C6A84">
        <w:rPr>
          <w:b w:val="0"/>
          <w:bCs w:val="0"/>
          <w:color w:val="000000" w:themeColor="text1"/>
          <w:sz w:val="24"/>
          <w:szCs w:val="24"/>
          <w:lang w:val="uz-Cyrl-UZ" w:eastAsia="ru-RU"/>
        </w:rPr>
        <w:t xml:space="preserve"> </w:t>
      </w:r>
      <w:r w:rsidR="00C45F77" w:rsidRPr="000C6A84">
        <w:rPr>
          <w:color w:val="000000" w:themeColor="text1"/>
          <w:sz w:val="24"/>
          <w:szCs w:val="24"/>
          <w:lang w:val="uz-Cyrl-UZ" w:eastAsia="ru-RU"/>
        </w:rPr>
        <w:t>и</w:t>
      </w:r>
      <w:r w:rsidR="00C45F77">
        <w:rPr>
          <w:color w:val="000000" w:themeColor="text1"/>
          <w:sz w:val="24"/>
          <w:szCs w:val="24"/>
          <w:lang w:val="uz-Cyrl-UZ" w:eastAsia="ru-RU"/>
        </w:rPr>
        <w:t xml:space="preserve"> получи шанс выиграть машину</w:t>
      </w:r>
      <w:r w:rsidR="00C45F77" w:rsidRPr="000C6A84">
        <w:rPr>
          <w:color w:val="000000" w:themeColor="text1"/>
          <w:sz w:val="24"/>
          <w:szCs w:val="24"/>
          <w:lang w:val="ru-RU" w:eastAsia="ru-RU"/>
        </w:rPr>
        <w:t>»</w:t>
      </w:r>
      <w:r w:rsidR="00D305E4" w:rsidRPr="000C6A84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>, именуемой в дальнейшем «</w:t>
      </w:r>
      <w:r w:rsidR="00834C8A" w:rsidRPr="000C6A84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>АКЦИЯ</w:t>
      </w:r>
      <w:r w:rsidR="00D305E4" w:rsidRPr="000C6A84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>»</w:t>
      </w:r>
      <w:r w:rsidRPr="000C6A84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>, являюще</w:t>
      </w:r>
      <w:r w:rsidR="00834C8A" w:rsidRPr="000C6A84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>йся</w:t>
      </w:r>
      <w:r w:rsidRPr="000C6A84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 xml:space="preserve"> стимулирующим мероприятием направленно</w:t>
      </w:r>
      <w:r w:rsidR="00834C8A" w:rsidRPr="000C6A84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>й</w:t>
      </w:r>
      <w:r w:rsidRPr="000C6A84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 xml:space="preserve"> на </w:t>
      </w:r>
      <w:r w:rsidR="00834C8A" w:rsidRPr="000C6A84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 xml:space="preserve">популяризацию </w:t>
      </w:r>
      <w:r w:rsidR="00EE0553" w:rsidRPr="000C6A84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 xml:space="preserve">банка </w:t>
      </w:r>
      <w:r w:rsidR="00817D47" w:rsidRPr="000C6A84">
        <w:rPr>
          <w:b w:val="0"/>
          <w:bCs w:val="0"/>
          <w:color w:val="000000" w:themeColor="text1"/>
          <w:kern w:val="0"/>
          <w:sz w:val="24"/>
          <w:szCs w:val="24"/>
          <w:lang w:val="en-US" w:eastAsia="ru-RU"/>
        </w:rPr>
        <w:t>A</w:t>
      </w:r>
      <w:r w:rsidR="00EE0553" w:rsidRPr="000C6A84">
        <w:rPr>
          <w:b w:val="0"/>
          <w:bCs w:val="0"/>
          <w:color w:val="000000" w:themeColor="text1"/>
          <w:kern w:val="0"/>
          <w:sz w:val="24"/>
          <w:szCs w:val="24"/>
          <w:lang w:val="en-US" w:eastAsia="ru-RU"/>
        </w:rPr>
        <w:t>NORBANK</w:t>
      </w:r>
      <w:r w:rsidR="00817D47" w:rsidRPr="000C6A84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 xml:space="preserve"> </w:t>
      </w:r>
      <w:r w:rsidRPr="000C6A84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 xml:space="preserve">на территории </w:t>
      </w:r>
      <w:r w:rsidR="00BE0B5B" w:rsidRPr="000C6A84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>Республики Узбекистан.</w:t>
      </w:r>
    </w:p>
    <w:p w14:paraId="2F8EC218" w14:textId="77777777" w:rsidR="00531E96" w:rsidRPr="00531E96" w:rsidRDefault="00C35E9C" w:rsidP="00620F81">
      <w:pPr>
        <w:pStyle w:val="a3"/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Организатором </w:t>
      </w:r>
      <w:r w:rsidR="00834C8A"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Акции</w:t>
      </w:r>
      <w:r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является</w:t>
      </w:r>
      <w:r w:rsidR="002B6FD0"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АО </w:t>
      </w:r>
      <w:r w:rsidR="002B6FD0" w:rsidRPr="000C6A84">
        <w:rPr>
          <w:rFonts w:ascii="Times New Roman" w:hAnsi="Times New Roman" w:cs="Times New Roman"/>
          <w:sz w:val="24"/>
          <w:szCs w:val="24"/>
        </w:rPr>
        <w:t>“</w:t>
      </w:r>
      <w:r w:rsidR="002B6FD0" w:rsidRPr="000C6A84">
        <w:rPr>
          <w:rFonts w:ascii="Times New Roman" w:hAnsi="Times New Roman" w:cs="Times New Roman"/>
          <w:sz w:val="24"/>
          <w:szCs w:val="24"/>
          <w:lang w:val="en-US"/>
        </w:rPr>
        <w:t>ANOR</w:t>
      </w:r>
      <w:r w:rsidR="002B6FD0" w:rsidRPr="000C6A84">
        <w:rPr>
          <w:rFonts w:ascii="Times New Roman" w:hAnsi="Times New Roman" w:cs="Times New Roman"/>
          <w:sz w:val="24"/>
          <w:szCs w:val="24"/>
        </w:rPr>
        <w:t xml:space="preserve"> </w:t>
      </w:r>
      <w:r w:rsidR="002B6FD0" w:rsidRPr="000C6A84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="002B6FD0" w:rsidRPr="000C6A84">
        <w:rPr>
          <w:rFonts w:ascii="Times New Roman" w:hAnsi="Times New Roman" w:cs="Times New Roman"/>
          <w:sz w:val="24"/>
          <w:szCs w:val="24"/>
        </w:rPr>
        <w:t xml:space="preserve">” (Владелец торговой марки </w:t>
      </w:r>
      <w:r w:rsidR="002B6FD0" w:rsidRPr="000C6A84">
        <w:rPr>
          <w:rFonts w:ascii="Times New Roman" w:hAnsi="Times New Roman" w:cs="Times New Roman"/>
          <w:sz w:val="24"/>
          <w:szCs w:val="24"/>
          <w:lang w:val="en-US"/>
        </w:rPr>
        <w:t>ANORBANK</w:t>
      </w:r>
      <w:r w:rsidR="002B6FD0" w:rsidRPr="000C6A84">
        <w:rPr>
          <w:rFonts w:ascii="Times New Roman" w:hAnsi="Times New Roman" w:cs="Times New Roman"/>
          <w:sz w:val="24"/>
          <w:szCs w:val="24"/>
        </w:rPr>
        <w:t xml:space="preserve"> юридический адрес: </w:t>
      </w:r>
      <w:proofErr w:type="spellStart"/>
      <w:r w:rsidR="002B6FD0" w:rsidRPr="000C6A84">
        <w:rPr>
          <w:rFonts w:ascii="Times New Roman" w:hAnsi="Times New Roman" w:cs="Times New Roman"/>
          <w:sz w:val="24"/>
          <w:szCs w:val="24"/>
        </w:rPr>
        <w:t>г.Ташкент</w:t>
      </w:r>
      <w:proofErr w:type="spellEnd"/>
      <w:r w:rsidR="002B6FD0" w:rsidRPr="000C6A84">
        <w:rPr>
          <w:rFonts w:ascii="Times New Roman" w:hAnsi="Times New Roman" w:cs="Times New Roman"/>
          <w:sz w:val="24"/>
          <w:szCs w:val="24"/>
        </w:rPr>
        <w:t xml:space="preserve">, Мирзо-Улугбекский район, </w:t>
      </w:r>
      <w:proofErr w:type="spellStart"/>
      <w:r w:rsidR="002B6FD0" w:rsidRPr="000C6A84">
        <w:rPr>
          <w:rFonts w:ascii="Times New Roman" w:hAnsi="Times New Roman" w:cs="Times New Roman"/>
          <w:sz w:val="24"/>
          <w:szCs w:val="24"/>
        </w:rPr>
        <w:t>ул.Сайрам</w:t>
      </w:r>
      <w:proofErr w:type="spellEnd"/>
      <w:r w:rsidR="002B6FD0" w:rsidRPr="000C6A84">
        <w:rPr>
          <w:rFonts w:ascii="Times New Roman" w:hAnsi="Times New Roman" w:cs="Times New Roman"/>
          <w:sz w:val="24"/>
          <w:szCs w:val="24"/>
        </w:rPr>
        <w:t xml:space="preserve">, 5-й проезд, дом 4. </w:t>
      </w:r>
    </w:p>
    <w:p w14:paraId="594153AD" w14:textId="77777777" w:rsidR="00C35E9C" w:rsidRPr="000C6A84" w:rsidRDefault="00C35E9C" w:rsidP="00620F81">
      <w:pPr>
        <w:shd w:val="clear" w:color="auto" w:fill="FFFFFF"/>
        <w:tabs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</w:t>
      </w:r>
      <w:r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834C8A"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Акция</w:t>
      </w:r>
      <w:r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является лотереей либо иной, основанной на риске, игрой, и участники </w:t>
      </w:r>
      <w:r w:rsidR="00834C8A"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Акции</w:t>
      </w:r>
      <w:r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несут имущественных рисков, связанных с участием в </w:t>
      </w:r>
      <w:r w:rsidR="00834C8A"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Акции</w:t>
      </w:r>
      <w:r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F82E44"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Процедура проведения </w:t>
      </w:r>
      <w:r w:rsidR="00834C8A"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Акции</w:t>
      </w:r>
      <w:r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связана с внесением участниками платы, и призовой фонд </w:t>
      </w:r>
      <w:r w:rsidR="00834C8A"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Акции</w:t>
      </w:r>
      <w:r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27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формируется исключительно за счет средств Организатора</w:t>
      </w:r>
      <w:r w:rsidR="0029674D" w:rsidRPr="00327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/Оператора</w:t>
      </w:r>
      <w:r w:rsidRPr="00327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A33EC7D" w14:textId="0A86EBD4" w:rsidR="00C35E9C" w:rsidRPr="00B02094" w:rsidRDefault="00C35E9C" w:rsidP="00961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</w:t>
      </w:r>
      <w:r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Призовой фонд</w:t>
      </w:r>
      <w:r w:rsidR="0029674D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все связанные с акции расходы </w:t>
      </w:r>
      <w:r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сформирован</w:t>
      </w:r>
      <w:r w:rsidR="0029674D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ы</w:t>
      </w:r>
      <w:r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за счет средств Организатора </w:t>
      </w:r>
      <w:r w:rsidR="00741311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 </w:t>
      </w:r>
      <w:r w:rsidR="00BE0B5B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состоит из </w:t>
      </w:r>
      <w:r w:rsidR="002105FB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</w:t>
      </w:r>
      <w:r w:rsidR="000D1E78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</w:t>
      </w:r>
      <w:r w:rsidR="002105FB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одного</w:t>
      </w:r>
      <w:r w:rsidR="000D1E78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</w:t>
      </w:r>
      <w:r w:rsidR="005F1110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E0B5B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приз</w:t>
      </w:r>
      <w:r w:rsidR="00B02094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</w:t>
      </w:r>
      <w:r w:rsidR="002933B0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02094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автомобиля марки </w:t>
      </w:r>
      <w:r w:rsidR="00B02094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BYD</w:t>
      </w:r>
      <w:r w:rsidR="00B02094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02094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z-Cyrl-UZ" w:eastAsia="ru-RU"/>
        </w:rPr>
        <w:t>(</w:t>
      </w:r>
      <w:r w:rsidR="00B02094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z-Latn-UZ" w:eastAsia="ru-RU"/>
        </w:rPr>
        <w:t>Build Your Dreams</w:t>
      </w:r>
      <w:r w:rsidR="00B02094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) 120 </w:t>
      </w:r>
      <w:r w:rsidR="00B02094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km</w:t>
      </w:r>
      <w:r w:rsidR="00B02094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02094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Flagship</w:t>
      </w:r>
      <w:r w:rsidR="00B02094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75044CAD" w14:textId="77777777" w:rsidR="00C35E9C" w:rsidRPr="000C6A84" w:rsidRDefault="00DC3609" w:rsidP="00961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</w:t>
      </w:r>
      <w:r w:rsidR="00C35E9C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  <w:r w:rsidR="00834C8A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Период</w:t>
      </w:r>
      <w:r w:rsidR="00C35E9C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проведения </w:t>
      </w:r>
      <w:r w:rsidR="00834C8A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Акции</w:t>
      </w:r>
      <w:r w:rsidR="00C35E9C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14:paraId="40FE7DD0" w14:textId="77777777" w:rsidR="007B0232" w:rsidRPr="000C6A84" w:rsidRDefault="00DC3609" w:rsidP="00961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</w:t>
      </w:r>
      <w:r w:rsidR="00C35E9C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.1. Дата начала</w:t>
      </w:r>
      <w:r w:rsidR="007B0232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  <w:r w:rsidR="00C35E9C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43A564B2" w14:textId="50748875" w:rsidR="00B02094" w:rsidRDefault="00C35E9C" w:rsidP="00B020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="00020F47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="0073249C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020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мая 2023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г</w:t>
      </w:r>
      <w:r w:rsidR="00B020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6B12D3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04320572" w14:textId="015C0E83" w:rsidR="007B0232" w:rsidRPr="000C6A84" w:rsidRDefault="00DC3609" w:rsidP="00B020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5.2</w:t>
      </w:r>
      <w:r w:rsidR="005F1110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Дата</w:t>
      </w:r>
      <w:r w:rsidR="00C35E9C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завершения</w:t>
      </w:r>
      <w:r w:rsidR="007B0232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  <w:r w:rsidR="00C35E9C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4DABBCBD" w14:textId="6FBD2119" w:rsidR="00B02094" w:rsidRDefault="00C35E9C" w:rsidP="00B020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="00306A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</w:t>
      </w:r>
      <w:r w:rsidR="006B12D3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="0073249C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306A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июля</w:t>
      </w:r>
      <w:r w:rsidR="00B020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2023 г. </w:t>
      </w:r>
    </w:p>
    <w:p w14:paraId="779E7DB8" w14:textId="3C61BB2B" w:rsidR="00FC366C" w:rsidRPr="000C6A84" w:rsidRDefault="00DC3609" w:rsidP="00B020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</w:t>
      </w:r>
      <w:r w:rsidR="0096631C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.3. </w:t>
      </w:r>
      <w:r w:rsidR="007B0232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="00B020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</w:t>
      </w:r>
      <w:r w:rsidR="007B0232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="0070317D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020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августа</w:t>
      </w:r>
      <w:r w:rsidR="001D7BC2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C366C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202</w:t>
      </w:r>
      <w:r w:rsidR="00B020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</w:t>
      </w:r>
      <w:r w:rsidR="00FC366C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года</w:t>
      </w:r>
      <w:r w:rsidR="007B0232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C366C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период с 10:00 до 23:00 часов по Ташкентскому времени   определя</w:t>
      </w:r>
      <w:r w:rsidR="00B020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="00FC366C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тся </w:t>
      </w:r>
      <w:r w:rsidR="00DA7859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</w:t>
      </w:r>
      <w:r w:rsidR="007B0232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C366C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</w:t>
      </w:r>
      <w:r w:rsidR="00B020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один</w:t>
      </w:r>
      <w:r w:rsidR="00FC366C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 Победител</w:t>
      </w:r>
      <w:r w:rsidR="00B020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ь</w:t>
      </w:r>
      <w:r w:rsidR="00823AC2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C366C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Акци</w:t>
      </w:r>
      <w:r w:rsidR="00DA7859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r w:rsidR="007B0232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1649FCA6" w14:textId="56E58D00" w:rsidR="00C35E9C" w:rsidRPr="008A17AF" w:rsidRDefault="00761CC5" w:rsidP="00961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</w:t>
      </w:r>
      <w:r w:rsidR="00C35E9C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.4. Срок </w:t>
      </w:r>
      <w:r w:rsidR="00EE0553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передачи</w:t>
      </w:r>
      <w:r w:rsidR="00BE0B5B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приза по итогам </w:t>
      </w:r>
      <w:r w:rsidR="0057695E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определения Победит</w:t>
      </w:r>
      <w:r w:rsidR="00B61AB3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ел</w:t>
      </w:r>
      <w:r w:rsidR="00B02094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я</w:t>
      </w:r>
      <w:r w:rsidR="0057695E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Акции</w:t>
      </w:r>
      <w:r w:rsidR="00C35E9C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14:paraId="437102BF" w14:textId="77777777" w:rsidR="00CC39C8" w:rsidRPr="008A17AF" w:rsidRDefault="00BE0B5B" w:rsidP="00CC3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Не позднее </w:t>
      </w:r>
      <w:r w:rsidR="00B02094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</w:t>
      </w:r>
      <w:r w:rsidR="001227D9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0</w:t>
      </w:r>
      <w:r w:rsidR="00D305E4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961103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</w:t>
      </w:r>
      <w:r w:rsidR="00B02094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шест</w:t>
      </w:r>
      <w:r w:rsidR="00353C8F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идесяти</w:t>
      </w:r>
      <w:r w:rsidR="00961103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 календарных</w:t>
      </w:r>
      <w:r w:rsidR="00430869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305E4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дней</w:t>
      </w:r>
      <w:r w:rsidR="00B02094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305E4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со дня </w:t>
      </w:r>
      <w:r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объявления победител</w:t>
      </w:r>
      <w:r w:rsidR="003B3B18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ей</w:t>
      </w:r>
      <w:r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834C8A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Акции</w:t>
      </w:r>
      <w:r w:rsidR="00761CC5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3D4B0E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 </w:t>
      </w:r>
      <w:r w:rsidR="00430869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одновременном </w:t>
      </w:r>
      <w:r w:rsidR="0057695E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предоставлении всех требуемых от Победителя сведений</w:t>
      </w:r>
      <w:r w:rsidR="001C53F3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Организатору и Оператору</w:t>
      </w:r>
      <w:r w:rsidR="0057695E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указанных в п.</w:t>
      </w:r>
      <w:r w:rsidR="003D4B0E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77234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8 </w:t>
      </w:r>
      <w:r w:rsidR="00834C8A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настоящих</w:t>
      </w:r>
      <w:r w:rsidR="00430869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57695E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</w:t>
      </w:r>
      <w:r w:rsidR="00430869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равил</w:t>
      </w:r>
      <w:r w:rsidR="00C35E9C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8E33C8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2F6E2913" w14:textId="70F35E2E" w:rsidR="00C35E9C" w:rsidRPr="008A17AF" w:rsidRDefault="00B02094" w:rsidP="00CC3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5.5. В случае возникновения форс-мажорных ситуаций (трудности с поставкой автомобиля, отсутствия необходимой модели у Поставщика и </w:t>
      </w:r>
      <w:proofErr w:type="spellStart"/>
      <w:r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т.д</w:t>
      </w:r>
      <w:proofErr w:type="spellEnd"/>
      <w:r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).</w:t>
      </w:r>
      <w:r w:rsidR="00353C8F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При этом, пункт 5.4. вступает в силу, </w:t>
      </w:r>
      <w:proofErr w:type="gramStart"/>
      <w:r w:rsidR="00353C8F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учитывая  всевозможные</w:t>
      </w:r>
      <w:proofErr w:type="gramEnd"/>
      <w:r w:rsidR="00353C8F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форс-мажорные ситуации пункта 5.5.</w:t>
      </w:r>
    </w:p>
    <w:p w14:paraId="302A7D4B" w14:textId="77777777" w:rsidR="008E33C8" w:rsidRPr="000C6A84" w:rsidRDefault="008E33C8" w:rsidP="008E33C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случае непредъявления Победителем Акции</w:t>
      </w:r>
      <w:r w:rsidR="001C53F3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Организатору или Оператору</w:t>
      </w:r>
      <w:r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сведений указанных в п.8 настоящих Правил </w:t>
      </w:r>
      <w:r w:rsidR="00C91386" w:rsidRPr="008A17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утратит право на выигрыш.</w:t>
      </w:r>
      <w:r w:rsidR="00C91386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69157358" w14:textId="77777777" w:rsidR="00EB1BC8" w:rsidRPr="000C6A84" w:rsidRDefault="00EB1BC8" w:rsidP="00961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6. Условия участия в Акции:</w:t>
      </w:r>
    </w:p>
    <w:p w14:paraId="76F6F3A5" w14:textId="77777777" w:rsidR="00EB1BC8" w:rsidRPr="000C6A84" w:rsidRDefault="00EB1BC8" w:rsidP="00961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Каждый желающий стать участником Акции должен одновременно выполнить все следующие условия:</w:t>
      </w:r>
    </w:p>
    <w:p w14:paraId="7AEE0ABB" w14:textId="77777777" w:rsidR="00EB1BC8" w:rsidRPr="000C6A84" w:rsidRDefault="00EB1BC8" w:rsidP="009611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а) быть зарегистрированным пользователем </w:t>
      </w:r>
      <w:r w:rsidR="00775AA3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приложения «</w:t>
      </w:r>
      <w:proofErr w:type="spellStart"/>
      <w:r w:rsidR="00775AA3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Anorbank</w:t>
      </w:r>
      <w:proofErr w:type="spellEnd"/>
      <w:r w:rsidR="00775AA3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Pr="000C6A8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иметь зарегистрированную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</w:t>
      </w:r>
      <w:r w:rsidR="00775AA3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приложения «</w:t>
      </w:r>
      <w:proofErr w:type="spellStart"/>
      <w:r w:rsidR="00775AA3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Anorbank</w:t>
      </w:r>
      <w:proofErr w:type="spellEnd"/>
      <w:r w:rsidR="00EE0553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="00775AA3" w:rsidRPr="000C6A8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C6A8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активную на период проведения Акции банковскую карту;</w:t>
      </w:r>
    </w:p>
    <w:p w14:paraId="191EA9A3" w14:textId="0E1B7889" w:rsidR="00DA7859" w:rsidRPr="000C6A84" w:rsidRDefault="00EB1BC8" w:rsidP="00DA78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период проведения Акции </w:t>
      </w:r>
      <w:r w:rsidR="004B2177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получить перевод</w:t>
      </w:r>
      <w:r w:rsidR="00301BA6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z-Cyrl-UZ" w:eastAsia="ru-RU"/>
        </w:rPr>
        <w:t xml:space="preserve"> </w:t>
      </w:r>
      <w:r w:rsidR="00677234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посредством </w:t>
      </w:r>
      <w:r w:rsidR="004B2177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СБЕРБАНК</w:t>
      </w:r>
      <w:r w:rsidR="00EE0553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 карту </w:t>
      </w:r>
      <w:r w:rsidR="008C6DE5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HUMO</w:t>
      </w:r>
      <w:r w:rsidR="008C6DE5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8C6DE5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TRIA</w:t>
      </w:r>
      <w:r w:rsidR="004B2177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или </w:t>
      </w:r>
      <w:r w:rsidR="008C6DE5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z-Cyrl-UZ" w:eastAsia="ru-RU"/>
        </w:rPr>
        <w:t xml:space="preserve">с </w:t>
      </w:r>
      <w:r w:rsidR="004B2177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ТИНЬКОФФ</w:t>
      </w:r>
      <w:r w:rsidR="00EE0553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 кошелек</w:t>
      </w:r>
      <w:r w:rsidR="008C6DE5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z-Cyrl-UZ" w:eastAsia="ru-RU"/>
        </w:rPr>
        <w:t xml:space="preserve"> в приложении</w:t>
      </w:r>
      <w:r w:rsidR="004B2177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7E3B5E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до 23:59 часов </w:t>
      </w:r>
      <w:r w:rsidR="00DA7859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«1» </w:t>
      </w:r>
      <w:r w:rsidR="00353C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августа </w:t>
      </w:r>
      <w:r w:rsidR="00DA7859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202</w:t>
      </w:r>
      <w:r w:rsidR="00353C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</w:t>
      </w:r>
      <w:r w:rsidR="00DA7859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г</w:t>
      </w:r>
      <w:r w:rsidR="00353C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6FA88D09" w14:textId="77777777" w:rsidR="00EB1BC8" w:rsidRPr="000C6A84" w:rsidRDefault="00677234" w:rsidP="00961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После указанного времени, </w:t>
      </w:r>
      <w:r w:rsidR="00DA7859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полученные переводы 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Акции не участвуют</w:t>
      </w:r>
      <w:r w:rsidR="00AA571B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14:paraId="30378A3B" w14:textId="0EA704C3" w:rsidR="00AA571B" w:rsidRPr="000C6A84" w:rsidRDefault="00AA571B" w:rsidP="00961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_Hlk97029983"/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в) для участия в Акции </w:t>
      </w:r>
      <w:r w:rsidR="007B0232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нужно </w:t>
      </w:r>
      <w:r w:rsidR="006B12D3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получить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B12D3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перевод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 сумму не менее </w:t>
      </w:r>
      <w:r w:rsidR="00353C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1 0</w:t>
      </w:r>
      <w:r w:rsidR="007B0232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00 000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</w:t>
      </w:r>
      <w:r w:rsidR="00353C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один миллион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сумов</w:t>
      </w:r>
      <w:proofErr w:type="spellEnd"/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C028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 xml:space="preserve">          г) в Акции принимают участие только граждане Республики Узбекистан.</w:t>
      </w:r>
    </w:p>
    <w:bookmarkEnd w:id="1"/>
    <w:p w14:paraId="5DBECBEE" w14:textId="77777777" w:rsidR="00C35E9C" w:rsidRPr="000C6A84" w:rsidRDefault="00932DED" w:rsidP="00852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</w:t>
      </w:r>
      <w:r w:rsidR="00C35E9C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Порядок проведения </w:t>
      </w:r>
      <w:r w:rsidR="00834C8A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Акции</w:t>
      </w:r>
      <w:r w:rsidR="00C35E9C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определения Победител</w:t>
      </w:r>
      <w:r w:rsidR="003B3B18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ей</w:t>
      </w:r>
      <w:r w:rsidR="00C35E9C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834C8A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Акции</w:t>
      </w:r>
      <w:r w:rsidR="00C35E9C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14:paraId="7BA242C6" w14:textId="1EA700C8" w:rsidR="00C7106F" w:rsidRPr="000C6A84" w:rsidRDefault="00C7106F" w:rsidP="00852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Общее количество Победител</w:t>
      </w:r>
      <w:r w:rsidR="00B61AB3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ей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за весь пери</w:t>
      </w:r>
      <w:r w:rsidR="00073F83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од проведения Акции составляет </w:t>
      </w:r>
      <w:r w:rsidR="00353C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z-Cyrl-UZ" w:eastAsia="ru-RU"/>
        </w:rPr>
        <w:t>1</w:t>
      </w:r>
      <w:r w:rsidR="00906FE7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z-Cyrl-UZ" w:eastAsia="ru-RU"/>
        </w:rPr>
        <w:t xml:space="preserve"> (</w:t>
      </w:r>
      <w:r w:rsidR="00353C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z-Cyrl-UZ" w:eastAsia="ru-RU"/>
        </w:rPr>
        <w:t>один</w:t>
      </w:r>
      <w:r w:rsidR="00906FE7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z-Cyrl-UZ" w:eastAsia="ru-RU"/>
        </w:rPr>
        <w:t>)</w:t>
      </w:r>
      <w:r w:rsidR="00A10F8A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человек</w:t>
      </w:r>
      <w:r w:rsidR="00A10F8A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1AE8938D" w14:textId="77777777" w:rsidR="00C35E9C" w:rsidRPr="000C6A84" w:rsidRDefault="00C35E9C" w:rsidP="00852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Для </w:t>
      </w:r>
      <w:r w:rsidR="00430869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определения Победител</w:t>
      </w:r>
      <w:r w:rsidR="003B3B18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ей</w:t>
      </w:r>
      <w:r w:rsidR="00430869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834C8A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Акции</w:t>
      </w:r>
      <w:r w:rsidR="00BE32FE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транзакциям присваиваются</w:t>
      </w:r>
      <w:r w:rsidR="00834C8A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индивидуальные</w:t>
      </w:r>
      <w:r w:rsidR="00430869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номера (далее по тексту «ID») при </w:t>
      </w:r>
      <w:r w:rsidR="00450CB9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переводе на карту или кошелек</w:t>
      </w:r>
      <w:r w:rsidR="00430869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82E44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</w:t>
      </w:r>
      <w:r w:rsidR="00677234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день определения Победител</w:t>
      </w:r>
      <w:r w:rsidR="003B3B18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ей</w:t>
      </w:r>
      <w:r w:rsidR="00677234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Акции</w:t>
      </w:r>
      <w:r w:rsidR="00430869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E32FE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 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выгружаются в электронную программу «Рандом» (ге</w:t>
      </w:r>
      <w:r w:rsidR="00430869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нератор выбора случайных чисел).</w:t>
      </w:r>
    </w:p>
    <w:p w14:paraId="6771582B" w14:textId="77777777" w:rsidR="00C35E9C" w:rsidRPr="000C6A84" w:rsidRDefault="00C35E9C" w:rsidP="00852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Победителем </w:t>
      </w:r>
      <w:r w:rsidR="00834C8A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Акции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им</w:t>
      </w:r>
      <w:r w:rsidR="00DC3609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еющим право на получение Приза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является участник </w:t>
      </w:r>
      <w:r w:rsidR="00834C8A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Акции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чей</w:t>
      </w:r>
      <w:r w:rsidR="00430869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834C8A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ID произвольно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выбран программой «Рандом» нижеприведенным алгоритмом проведения </w:t>
      </w:r>
      <w:r w:rsidR="00834C8A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Акции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определения Победителя </w:t>
      </w:r>
      <w:r w:rsidR="00834C8A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Акции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F97CA6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0250628F" w14:textId="77777777" w:rsidR="00C35E9C" w:rsidRPr="000C6A84" w:rsidRDefault="00C35E9C" w:rsidP="00852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Алгоритм проведения </w:t>
      </w:r>
      <w:r w:rsidR="00834C8A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Акции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 и определения Победител</w:t>
      </w:r>
      <w:r w:rsidR="003B3B18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ей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834C8A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Акции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 представляет собой процесс из поэтапных шагов:</w:t>
      </w:r>
    </w:p>
    <w:p w14:paraId="60E1C1DE" w14:textId="77777777" w:rsidR="00C35E9C" w:rsidRPr="000C6A84" w:rsidRDefault="00C35E9C" w:rsidP="00852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а) Для определения Победител</w:t>
      </w:r>
      <w:r w:rsidR="003B3B18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ей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834C8A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Акции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531E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Оператор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выгружа</w:t>
      </w:r>
      <w:r w:rsidR="007413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 в программу «Рандом» список </w:t>
      </w:r>
      <w:r w:rsidR="00430869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ID </w:t>
      </w:r>
      <w:r w:rsidR="00554D59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транзакций</w:t>
      </w:r>
      <w:r w:rsidR="00DC3609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50CB9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 базы данных, </w:t>
      </w:r>
      <w:r w:rsidR="00834C8A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которые в период проведения Акции  </w:t>
      </w:r>
      <w:r w:rsidR="001B71C4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77234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выполнили все условия для участия </w:t>
      </w:r>
      <w:r w:rsidR="00CE1356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Акции,</w:t>
      </w:r>
      <w:r w:rsidR="00D851C3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перечисленные в п.6 настоящих Правил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  <w:r w:rsidR="00F97CA6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4FD74B26" w14:textId="77777777" w:rsidR="00C35E9C" w:rsidRPr="000C6A84" w:rsidRDefault="00834C8A" w:rsidP="00852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</w:t>
      </w:r>
      <w:r w:rsidR="00C35E9C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) В программу «Рандом» </w:t>
      </w:r>
      <w:r w:rsidR="00761CC5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загружаются </w:t>
      </w:r>
      <w:r w:rsidR="00305158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списки ID</w:t>
      </w:r>
      <w:r w:rsidR="00C35E9C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813050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Пользователей,</w:t>
      </w:r>
      <w:r w:rsidR="00C35E9C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программа </w:t>
      </w:r>
      <w:r w:rsidR="00305158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путем случайного отбора</w:t>
      </w:r>
      <w:r w:rsidR="00C35E9C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57695E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определяет </w:t>
      </w:r>
      <w:r w:rsidR="00813050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ID Победител</w:t>
      </w:r>
      <w:r w:rsidR="00450CB9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ей</w:t>
      </w:r>
      <w:r w:rsidR="00305158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116AD80F" w14:textId="77777777" w:rsidR="00C35E9C" w:rsidRPr="000C6A84" w:rsidRDefault="00C35E9C" w:rsidP="00852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 проведении </w:t>
      </w:r>
      <w:r w:rsidR="00834C8A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Акции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не используются процедуры и алгоритмы, позволяющие предопределить результат </w:t>
      </w:r>
      <w:r w:rsidR="00834C8A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определения Победителя Акции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4AEF7677" w14:textId="77777777" w:rsidR="009750E0" w:rsidRPr="000C6A84" w:rsidRDefault="00C35E9C" w:rsidP="00852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Исходными данными являются отчет (выгрузка) списка </w:t>
      </w:r>
      <w:r w:rsidR="00D305E4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ID 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период акции, при пе</w:t>
      </w:r>
      <w:r w:rsidR="00D305E4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реработке которых согласно выше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указанному алгоритму на</w:t>
      </w:r>
      <w:r w:rsidR="00450CB9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выходе выдается </w:t>
      </w:r>
      <w:r w:rsidR="00450CB9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десять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выигрышн</w:t>
      </w:r>
      <w:r w:rsidR="00450CB9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ых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305E4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ID 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для определения конкретного Победителя </w:t>
      </w:r>
      <w:r w:rsidR="00834C8A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Акции</w:t>
      </w:r>
      <w:r w:rsidR="0057695E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5FA083DA" w14:textId="14F9B997" w:rsidR="001E4B74" w:rsidRPr="000C6A84" w:rsidRDefault="001E4B74" w:rsidP="001E4B7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Данная процедура выполняется</w:t>
      </w:r>
      <w:r w:rsidR="00DA7859"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53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</w:t>
      </w:r>
      <w:r w:rsidR="00DA7859"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353C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z-Cyrl-UZ" w:eastAsia="ru-RU"/>
        </w:rPr>
        <w:t>один</w:t>
      </w:r>
      <w:r w:rsidR="00DA7859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z-Cyrl-UZ" w:eastAsia="ru-RU"/>
        </w:rPr>
        <w:t>)</w:t>
      </w:r>
      <w:r w:rsidR="00B24F11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z-Cyrl-UZ" w:eastAsia="ru-RU"/>
        </w:rPr>
        <w:t xml:space="preserve"> </w:t>
      </w:r>
      <w:r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раз, при этом:</w:t>
      </w:r>
    </w:p>
    <w:p w14:paraId="2BEF2D1F" w14:textId="13D5EB0B" w:rsidR="001E4B74" w:rsidRPr="000C6A84" w:rsidRDefault="001E4B74" w:rsidP="001E4B7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рандом определит </w:t>
      </w:r>
      <w:r w:rsidR="00353C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z-Cyrl-UZ" w:eastAsia="ru-RU"/>
        </w:rPr>
        <w:t>1</w:t>
      </w:r>
      <w:r w:rsidR="00B61AB3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z-Cyrl-UZ" w:eastAsia="ru-RU"/>
        </w:rPr>
        <w:t xml:space="preserve"> (</w:t>
      </w:r>
      <w:r w:rsidR="00353C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z-Cyrl-UZ" w:eastAsia="ru-RU"/>
        </w:rPr>
        <w:t>одного</w:t>
      </w:r>
      <w:r w:rsidR="00B61AB3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z-Cyrl-UZ" w:eastAsia="ru-RU"/>
        </w:rPr>
        <w:t>)</w:t>
      </w:r>
      <w:r w:rsidR="00B61AB3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победител</w:t>
      </w:r>
      <w:r w:rsidR="00353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DD3CF0"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r w:rsidR="005B57F1"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353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DD3CF0"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1A2B975" w14:textId="77777777" w:rsidR="00404D8E" w:rsidRPr="000C6A84" w:rsidRDefault="00404D8E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2AB18403" w14:textId="77777777" w:rsidR="00E5247B" w:rsidRPr="00E5247B" w:rsidRDefault="00E5247B" w:rsidP="00E52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8. Порядок выдачи </w:t>
      </w:r>
      <w:r w:rsidRPr="00E5247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Призов Победителей Акции:</w:t>
      </w:r>
    </w:p>
    <w:p w14:paraId="77223E01" w14:textId="63AA2641" w:rsidR="00E5247B" w:rsidRPr="00E5247B" w:rsidRDefault="00E5247B" w:rsidP="00E52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E5247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После проведения Акции Победители Акции получает </w:t>
      </w:r>
      <w:proofErr w:type="spellStart"/>
      <w:r w:rsidRPr="0032733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push</w:t>
      </w:r>
      <w:proofErr w:type="spellEnd"/>
      <w:r w:rsidR="001C53F3" w:rsidRPr="0032733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 w:rsidRPr="0032733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уведомление в приложения «</w:t>
      </w:r>
      <w:proofErr w:type="spellStart"/>
      <w:r w:rsidRPr="0032733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Anorbank</w:t>
      </w:r>
      <w:proofErr w:type="spellEnd"/>
      <w:r w:rsidRPr="0032733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»</w:t>
      </w:r>
      <w:r w:rsidR="001C53F3" w:rsidRPr="0032733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32733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 признании их Победителями и выигрыше Приза.</w:t>
      </w:r>
      <w:r w:rsidRPr="00E5247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Далее Победителю Акции необходимо любым удобным способом передать сотрудник</w:t>
      </w:r>
      <w:r w:rsidR="00531E9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ам</w:t>
      </w:r>
      <w:r w:rsidR="001C53F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1C53F3" w:rsidRPr="003273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Организатора</w:t>
      </w:r>
      <w:r w:rsidR="000B521E" w:rsidRPr="003273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или Оператора</w:t>
      </w:r>
      <w:r w:rsidR="003273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5247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сервиса свой персональный идентификационный номер физического лица (ПИНФЛ), для покупки Приза и уплаты всех налогов. При этом Победители получают Призы, указанных в п.4 настоящих Правил</w:t>
      </w:r>
      <w:r w:rsidR="000B521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r w:rsidRPr="00E5247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0B521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Уп</w:t>
      </w:r>
      <w:r w:rsidRPr="00E5247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лат</w:t>
      </w:r>
      <w:r w:rsidR="000B521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</w:t>
      </w:r>
      <w:r w:rsidRPr="00E5247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всех полагающихся налогов</w:t>
      </w:r>
      <w:r w:rsidR="000B521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получателей призов возникшие</w:t>
      </w:r>
      <w:r w:rsidRPr="00E5247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согласно законодательств</w:t>
      </w:r>
      <w:r w:rsidR="000B521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 уплачивается оператором</w:t>
      </w:r>
      <w:r w:rsidRPr="00E5247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14:paraId="77B1A12C" w14:textId="62CD7684" w:rsidR="00E5247B" w:rsidRPr="00327332" w:rsidRDefault="00E5247B" w:rsidP="00E52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</w:pPr>
      <w:r w:rsidRPr="00E5247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Приз будет </w:t>
      </w:r>
      <w:r w:rsidR="00531E9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передан Оператором </w:t>
      </w:r>
      <w:r w:rsidRPr="00E5247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Победителю лично, в головном офисе АО ANOR BANK, при предоставлении указанных документов (паспорт) или (ID)</w:t>
      </w:r>
      <w:r w:rsidR="00327332" w:rsidRPr="003273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hd w:val="clear" w:color="auto" w:fill="FFFFFF"/>
        </w:rPr>
        <w:t>.</w:t>
      </w:r>
    </w:p>
    <w:p w14:paraId="74811C14" w14:textId="77777777" w:rsidR="00E5247B" w:rsidRPr="00E5247B" w:rsidRDefault="00E5247B" w:rsidP="00E52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00FF00"/>
        </w:rPr>
      </w:pPr>
      <w:r w:rsidRPr="00327332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 xml:space="preserve">Согласно законодательству </w:t>
      </w:r>
      <w:proofErr w:type="spellStart"/>
      <w:r w:rsidRPr="00327332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РУз</w:t>
      </w:r>
      <w:proofErr w:type="spellEnd"/>
      <w:r w:rsidRPr="00327332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 xml:space="preserve"> приз облагается налогом на доходы физических </w:t>
      </w:r>
      <w:r w:rsidRPr="0032733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лиц (НДФЛ) доходы, как прочий доход. в соответствии с п. 5 ст. 377 НК </w:t>
      </w:r>
      <w:proofErr w:type="spellStart"/>
      <w:r w:rsidRPr="0032733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РУз</w:t>
      </w:r>
      <w:proofErr w:type="spellEnd"/>
      <w:r w:rsidRPr="0032733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Согласно условиям Акции, </w:t>
      </w:r>
      <w:r w:rsidR="00531E96" w:rsidRPr="0032733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</w:t>
      </w:r>
      <w:r w:rsidR="00741311" w:rsidRPr="0032733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ператор</w:t>
      </w:r>
      <w:r w:rsidRPr="0032733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покрывает все расходы разыгрываемых призов, включая оплату налогов на доходы физического лица.</w:t>
      </w:r>
    </w:p>
    <w:p w14:paraId="181F184A" w14:textId="77777777" w:rsidR="00892B07" w:rsidRPr="000C6A84" w:rsidRDefault="00892B07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Организатор оставляет за собой право в безусловном одностороннем порядке в любое время вносить в настоящие Правила изменения и/или дополнения путем размещения соответствующей информации на Интернет-сайте Организатора по адресу anorbank.uz</w:t>
      </w:r>
    </w:p>
    <w:p w14:paraId="7BF38D72" w14:textId="77777777" w:rsidR="00892B07" w:rsidRPr="000C6A84" w:rsidRDefault="00892B07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9. Участие в Акции означает полное и безусловное принятие Участником Акции Правил, размещенных на anorbank.uz, а также согласие Участника на обработку предоставленных Участником при регистрации в мобильном приложении своих персональных данных в целях участия в проводимых Организатором  рекламных, маркетинговых и иных программах и акциях, а также осуществления   исследований, направленных на улучшение качества предоставляемых услуг, а также проведения маркетинговых и/или статистических и/или иных исследований.</w:t>
      </w:r>
    </w:p>
    <w:p w14:paraId="498641F4" w14:textId="5E950B2E" w:rsidR="00892B07" w:rsidRPr="000C6A84" w:rsidRDefault="00892B07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</w:t>
      </w:r>
      <w:r w:rsidR="0074131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рганизатор</w:t>
      </w:r>
      <w:r w:rsidR="0032733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или Оператор </w:t>
      </w: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может осуществлять с Участником прямые контакты с помощью различных средств связи, включая (без ограничений) почтовую рассылку, рассылку на адрес электронной почты (e-</w:t>
      </w:r>
      <w:proofErr w:type="spellStart"/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mail</w:t>
      </w:r>
      <w:proofErr w:type="spellEnd"/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) Участника, мобильный телефон (смс-информирование) соответствующей информации, в том числе информации, соответствующей понятию рекламы в смысле ст. 4 Закона </w:t>
      </w:r>
      <w:proofErr w:type="spellStart"/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РУз</w:t>
      </w:r>
      <w:proofErr w:type="spellEnd"/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«О рекламе» (</w:t>
      </w:r>
      <w:r w:rsidRPr="000C6A84">
        <w:rPr>
          <w:rFonts w:ascii="Segoe UI Symbol" w:eastAsia="Segoe UI Symbol" w:hAnsi="Segoe UI Symbol" w:cs="Segoe UI Symbol"/>
          <w:color w:val="000000"/>
          <w:sz w:val="24"/>
          <w:shd w:val="clear" w:color="auto" w:fill="FFFFFF"/>
        </w:rPr>
        <w:t>№</w:t>
      </w: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723-I от 25.12.1998 г.), а также в целях выполнения Организатором обязанностей, предусмотренных действующим законодательством </w:t>
      </w:r>
      <w:proofErr w:type="spellStart"/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РУз</w:t>
      </w:r>
      <w:proofErr w:type="spellEnd"/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14:paraId="3E9D0B14" w14:textId="77777777" w:rsidR="00892B07" w:rsidRPr="000C6A84" w:rsidRDefault="00892B07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Участием в Акции Участник, действуя своей волей и в своих интересах, в соответствии с требованиями законодательства Республики Узбекистан дает свое согласие Организатору(при условии соблюдения требований законодательства </w:t>
      </w:r>
      <w:proofErr w:type="spellStart"/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РУз</w:t>
      </w:r>
      <w:proofErr w:type="spellEnd"/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об обеспечении конфиденциальности персональных данных и безопасности персональных данных при их обработке на обработку ими (сбор, запись, систематизацию, накопление, хранение, подтверждение, уточнение (обновление, изменение), использование, распространение, предоставление, передачу (включая передачу на территории Республики Узбекистан), обезличивание, блокирование и уничтожение Организатором и его контрагентами персональных данных Участника в т.ч. с использованием средств автоматизации и автоматизированных систем управления базами данных, иных программных средств, а также на ручную, автоматизированную и смешанную обработку персональных данных Участника, как с передачей по внутренней сети АО «ANOR BANK» и его контрагентов, а также по сети Интернет, так и без таковой. Используемые способы обработки включают, в том числе (без ограничений), сегментацию базы данных по необходимым критериям.</w:t>
      </w:r>
    </w:p>
    <w:p w14:paraId="29BEC526" w14:textId="77777777" w:rsidR="00892B07" w:rsidRPr="000C6A84" w:rsidRDefault="00892B07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Настоящее согласие дается Участником на осуществление любых действий в отношении персональных данных Участника, которые необходимы или желаемы для достижения указанных выше целей, в отношении любой информации, относящейся к Участнику, включая, но не ограничиваясь: фамилия, имя, отчество; пол; год, месяц, дата рождения (а в предусмотренных законодательством </w:t>
      </w:r>
      <w:proofErr w:type="spellStart"/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РУз</w:t>
      </w:r>
      <w:proofErr w:type="spellEnd"/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в частности, Налоговым кодексом </w:t>
      </w:r>
      <w:proofErr w:type="spellStart"/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РУз</w:t>
      </w:r>
      <w:proofErr w:type="spellEnd"/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случаях - реквизиты документа, удостоверяющего личность (паспорт), номера мобильных телефонов, адрес электронной почты и другие сведения.</w:t>
      </w:r>
    </w:p>
    <w:p w14:paraId="169E1634" w14:textId="77777777" w:rsidR="00892B07" w:rsidRPr="000C6A84" w:rsidRDefault="00892B07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Право выбора третьих лиц, привлекаемых к обработке персональных данных Участника в соответствии с настоящими Правилами, предоставляется Участником АО «ANOR BANK» и дополнительного согласования не требует.</w:t>
      </w:r>
    </w:p>
    <w:p w14:paraId="49C682BC" w14:textId="77777777" w:rsidR="00892B07" w:rsidRPr="000C6A84" w:rsidRDefault="00892B07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Обработка персональных данных Организатором осуществляется в соответствии с действующим законодательством </w:t>
      </w:r>
      <w:proofErr w:type="spellStart"/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РУз</w:t>
      </w:r>
      <w:proofErr w:type="spellEnd"/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14:paraId="5F9248D3" w14:textId="77777777" w:rsidR="00892B07" w:rsidRPr="000C6A84" w:rsidRDefault="00892B07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10. Участием в Акции Участник, признанный</w:t>
      </w:r>
      <w:r w:rsidR="00344064"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Победителем Акции, также дает свое согласие на размещение своих имени, фамилии, отчества и изображения (фотографии)</w:t>
      </w:r>
      <w:r w:rsidR="00FC0D2F"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публикацию своего изображения (фотография) с призом</w:t>
      </w: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на сайте Организатора по адресу anorbank.uz, а также в печатных изданиях, радио- и телевизионных передачах, в Интернет-СМИ и иных средствах массового распространения информации, включая (без ограничений) </w:t>
      </w:r>
      <w:proofErr w:type="spellStart"/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Instagram,Youtube</w:t>
      </w:r>
      <w:proofErr w:type="spellEnd"/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Facebook</w:t>
      </w:r>
      <w:proofErr w:type="spellEnd"/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14:paraId="0A00C163" w14:textId="0CC591BF" w:rsidR="00892B07" w:rsidRPr="000C6A84" w:rsidRDefault="00892B07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11. </w:t>
      </w:r>
      <w:r w:rsidRPr="0032733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 случае нарушения настоящих Правил </w:t>
      </w:r>
      <w:r w:rsidR="001C53F3" w:rsidRPr="0032733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Организатор</w:t>
      </w:r>
      <w:r w:rsidR="00327332" w:rsidRPr="0032733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или Оператор</w:t>
      </w:r>
      <w:r w:rsidRPr="0032733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вправе в безусловном порядке отстранить Участника Акции от участия в Акции. При этом </w:t>
      </w:r>
      <w:r w:rsidRPr="0032733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Организатор имеет право не комментировать свои действия по отношению к указанному (-ым) Участнику (-</w:t>
      </w:r>
      <w:proofErr w:type="spellStart"/>
      <w:r w:rsidRPr="0032733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ам</w:t>
      </w:r>
      <w:proofErr w:type="spellEnd"/>
      <w:r w:rsidRPr="0032733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).</w:t>
      </w:r>
    </w:p>
    <w:p w14:paraId="5A07BAAC" w14:textId="53147B2C" w:rsidR="00892B07" w:rsidRPr="000C6A84" w:rsidRDefault="00892B07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12. Участник </w:t>
      </w:r>
      <w:r w:rsidR="0032733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(и) </w:t>
      </w: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Акции в полном объеме несет риск любых негативных последствий, которые могут возникнуть в связи с указанием Участником неточных и/или недостоверных сведений о себе.</w:t>
      </w:r>
    </w:p>
    <w:p w14:paraId="75912BCD" w14:textId="77777777" w:rsidR="00892B07" w:rsidRPr="000C6A84" w:rsidRDefault="00892B07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13. Результат проведения Акции в соответствии с настоящим стимулирующим мероприятием является окончательным и не может быть оспорен в судебном порядке.</w:t>
      </w:r>
    </w:p>
    <w:p w14:paraId="5D4A5713" w14:textId="77777777" w:rsidR="00892B07" w:rsidRPr="000C6A84" w:rsidRDefault="00892B07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14. Участник Акции вправе в любое время отказаться от участия в Акции, обратившись к Организаторам Акции.</w:t>
      </w:r>
    </w:p>
    <w:p w14:paraId="07FB5AA2" w14:textId="77777777" w:rsidR="00892B07" w:rsidRPr="00A003EC" w:rsidRDefault="00892B07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03E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15. Организатор не возмещает все и любые издержки, и расходы, которые могут возникнуть у Участника Акции или третьего лица связи с проведением настоящей Акции.</w:t>
      </w:r>
    </w:p>
    <w:p w14:paraId="50D0AD73" w14:textId="247F3E7C" w:rsidR="00892B07" w:rsidRPr="000C6A84" w:rsidRDefault="00892B07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03E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Организатор, не несет ответственность за неисполнение либо ненадлежащее исполнение обязательств вследствие сбоев в телекоммуникационных и энергетических сетях, действий вредоносных программ, а также недобросовестных действий третьих лиц, направленных на несанкционированный доступ и/или выведение из строя программного и/или аппаратного комплекса АО «ANOR BANK»</w:t>
      </w:r>
      <w:r w:rsidR="00331C8C" w:rsidRPr="00A003E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  <w:r w:rsidR="00331C8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14:paraId="709B023F" w14:textId="7440727E" w:rsidR="00892B07" w:rsidRPr="000C6A84" w:rsidRDefault="00892B07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A17A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Организатор</w:t>
      </w:r>
      <w:r w:rsidR="00327332" w:rsidRPr="008A17A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8A17A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вправе в одностороннем порядке прекратить или приостановить проведение Акции или отстранить отдельных его Участников, если по какой-либо причине настоящая Акция или какая-либо его часть не могут быть реализованы так, как это запланировано, в связи с заражением компьютерными вирусами, дефектами, манипуляциями, несанкционированным вмешательством, фальсификацией, техническими неполадками</w:t>
      </w:r>
      <w:r w:rsidR="00331C8C" w:rsidRPr="008A17A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санкциями, ограничением переводов с Российской Федерации, в случае резких скачкой/изменений в курсе валюты (российского рубля)</w:t>
      </w:r>
      <w:r w:rsidRPr="008A17A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или любой причиной, не контролируемой Организатором и/или АО «ANOR BANK», которая искажает или затрагивает исполнение, безопасность, честность, целостность проведения Акции.</w:t>
      </w:r>
    </w:p>
    <w:p w14:paraId="05B21331" w14:textId="397E881B" w:rsidR="00892B07" w:rsidRPr="000C6A84" w:rsidRDefault="00892B07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16. К участию в Акции не допускаются работники Организатора и их близкие родственники.</w:t>
      </w:r>
      <w:r w:rsidR="00E1049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14:paraId="1B96EC49" w14:textId="05B7A5CB" w:rsidR="00C35E9C" w:rsidRDefault="00892B07" w:rsidP="000C6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17. Организатор </w:t>
      </w:r>
      <w:r w:rsidR="0032733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или Оператор </w:t>
      </w: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оставляет за собой право в безусловном порядке в любое время без предварительного персонального уведомления Участника вносить в настоящие Правила изменения и/или дополнения или прекратить/приостановить/отменить проведение Акции путем размещения соответствующей информации на anorbank.uz</w:t>
      </w:r>
      <w:r w:rsidR="000C6A84"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14:paraId="07F369D1" w14:textId="76220C57" w:rsidR="000C6A84" w:rsidRPr="000C6A84" w:rsidRDefault="000C6A84" w:rsidP="000C6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18. В случае, если Победитель Акции не выходит на связь с О</w:t>
      </w:r>
      <w:r w:rsidR="00852B7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рганизатором или Оператором</w:t>
      </w: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 течение </w:t>
      </w:r>
      <w:r w:rsidR="007645C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</w:t>
      </w:r>
      <w:r w:rsidR="00E1049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5</w:t>
      </w: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(календарных) дней, то его Приз аннулируется.</w:t>
      </w:r>
    </w:p>
    <w:sectPr w:rsidR="000C6A84" w:rsidRPr="000C6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84E42"/>
    <w:multiLevelType w:val="multilevel"/>
    <w:tmpl w:val="1FFA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5545FA"/>
    <w:multiLevelType w:val="hybridMultilevel"/>
    <w:tmpl w:val="76F2A8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29280C"/>
    <w:multiLevelType w:val="multilevel"/>
    <w:tmpl w:val="20BA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2B271B"/>
    <w:multiLevelType w:val="multilevel"/>
    <w:tmpl w:val="F018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795D6D"/>
    <w:multiLevelType w:val="hybridMultilevel"/>
    <w:tmpl w:val="E5AC9CAA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1DBB5802"/>
    <w:multiLevelType w:val="hybridMultilevel"/>
    <w:tmpl w:val="1B16A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B6260"/>
    <w:multiLevelType w:val="hybridMultilevel"/>
    <w:tmpl w:val="A90823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18402B"/>
    <w:multiLevelType w:val="multilevel"/>
    <w:tmpl w:val="C2281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2F5622"/>
    <w:multiLevelType w:val="hybridMultilevel"/>
    <w:tmpl w:val="4EE87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A7A81"/>
    <w:multiLevelType w:val="multilevel"/>
    <w:tmpl w:val="E7FE9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180B3F"/>
    <w:multiLevelType w:val="multilevel"/>
    <w:tmpl w:val="57304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B834C3"/>
    <w:multiLevelType w:val="multilevel"/>
    <w:tmpl w:val="D298B25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4"/>
  </w:num>
  <w:num w:numId="7">
    <w:abstractNumId w:val="11"/>
  </w:num>
  <w:num w:numId="8">
    <w:abstractNumId w:val="8"/>
  </w:num>
  <w:num w:numId="9">
    <w:abstractNumId w:val="1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FBC"/>
    <w:rsid w:val="0002039B"/>
    <w:rsid w:val="00020F47"/>
    <w:rsid w:val="0004486D"/>
    <w:rsid w:val="0005244A"/>
    <w:rsid w:val="00053C16"/>
    <w:rsid w:val="00073F83"/>
    <w:rsid w:val="00082753"/>
    <w:rsid w:val="000862E6"/>
    <w:rsid w:val="00087FD9"/>
    <w:rsid w:val="000A6C4F"/>
    <w:rsid w:val="000B521E"/>
    <w:rsid w:val="000B6690"/>
    <w:rsid w:val="000C6A84"/>
    <w:rsid w:val="000D1E78"/>
    <w:rsid w:val="000D65DF"/>
    <w:rsid w:val="000E65F2"/>
    <w:rsid w:val="000F0913"/>
    <w:rsid w:val="0010303F"/>
    <w:rsid w:val="001227D9"/>
    <w:rsid w:val="00150BF7"/>
    <w:rsid w:val="001553C5"/>
    <w:rsid w:val="00163C23"/>
    <w:rsid w:val="0016630A"/>
    <w:rsid w:val="00181171"/>
    <w:rsid w:val="001B71C4"/>
    <w:rsid w:val="001C53F3"/>
    <w:rsid w:val="001D7BC2"/>
    <w:rsid w:val="001E4B74"/>
    <w:rsid w:val="00204CBC"/>
    <w:rsid w:val="002105FB"/>
    <w:rsid w:val="0026720D"/>
    <w:rsid w:val="0028595A"/>
    <w:rsid w:val="0029184B"/>
    <w:rsid w:val="002933B0"/>
    <w:rsid w:val="0029674D"/>
    <w:rsid w:val="002B6FD0"/>
    <w:rsid w:val="00301BA6"/>
    <w:rsid w:val="003025C4"/>
    <w:rsid w:val="00305158"/>
    <w:rsid w:val="00306A39"/>
    <w:rsid w:val="00327332"/>
    <w:rsid w:val="00331C8C"/>
    <w:rsid w:val="00333521"/>
    <w:rsid w:val="00344064"/>
    <w:rsid w:val="00353C8F"/>
    <w:rsid w:val="003731E6"/>
    <w:rsid w:val="0037337C"/>
    <w:rsid w:val="0037533D"/>
    <w:rsid w:val="00377F77"/>
    <w:rsid w:val="003B3B18"/>
    <w:rsid w:val="003B6637"/>
    <w:rsid w:val="003D4B0E"/>
    <w:rsid w:val="003E74C4"/>
    <w:rsid w:val="00404D8E"/>
    <w:rsid w:val="00430869"/>
    <w:rsid w:val="004318F6"/>
    <w:rsid w:val="00450CB9"/>
    <w:rsid w:val="00483B84"/>
    <w:rsid w:val="00490F18"/>
    <w:rsid w:val="004B2177"/>
    <w:rsid w:val="004B2A80"/>
    <w:rsid w:val="004C78EB"/>
    <w:rsid w:val="004C79AF"/>
    <w:rsid w:val="004E1328"/>
    <w:rsid w:val="0051005F"/>
    <w:rsid w:val="0051751B"/>
    <w:rsid w:val="00531E96"/>
    <w:rsid w:val="00533F7E"/>
    <w:rsid w:val="00547D50"/>
    <w:rsid w:val="00554D59"/>
    <w:rsid w:val="00560CBE"/>
    <w:rsid w:val="005638A4"/>
    <w:rsid w:val="00570211"/>
    <w:rsid w:val="0057695E"/>
    <w:rsid w:val="005953E5"/>
    <w:rsid w:val="005B152C"/>
    <w:rsid w:val="005B57F1"/>
    <w:rsid w:val="005C0148"/>
    <w:rsid w:val="005C3CF1"/>
    <w:rsid w:val="005F1110"/>
    <w:rsid w:val="005F4E02"/>
    <w:rsid w:val="006060BA"/>
    <w:rsid w:val="00620F81"/>
    <w:rsid w:val="00662E05"/>
    <w:rsid w:val="00677234"/>
    <w:rsid w:val="00682E92"/>
    <w:rsid w:val="006946F3"/>
    <w:rsid w:val="006B12D3"/>
    <w:rsid w:val="006D39CD"/>
    <w:rsid w:val="006E4D48"/>
    <w:rsid w:val="0070094C"/>
    <w:rsid w:val="0070317D"/>
    <w:rsid w:val="0073249C"/>
    <w:rsid w:val="00741311"/>
    <w:rsid w:val="00761CC5"/>
    <w:rsid w:val="007645C5"/>
    <w:rsid w:val="00765FF8"/>
    <w:rsid w:val="00775AA3"/>
    <w:rsid w:val="007A5C15"/>
    <w:rsid w:val="007B0232"/>
    <w:rsid w:val="007C3FC9"/>
    <w:rsid w:val="007D4BA3"/>
    <w:rsid w:val="007E3B5E"/>
    <w:rsid w:val="007F4478"/>
    <w:rsid w:val="00813050"/>
    <w:rsid w:val="00817D47"/>
    <w:rsid w:val="00823AC2"/>
    <w:rsid w:val="00834C8A"/>
    <w:rsid w:val="00840348"/>
    <w:rsid w:val="008415D7"/>
    <w:rsid w:val="0084693B"/>
    <w:rsid w:val="0085241E"/>
    <w:rsid w:val="00852B79"/>
    <w:rsid w:val="008568C0"/>
    <w:rsid w:val="00876A9A"/>
    <w:rsid w:val="00877494"/>
    <w:rsid w:val="00883146"/>
    <w:rsid w:val="00886EFA"/>
    <w:rsid w:val="00892B07"/>
    <w:rsid w:val="008A03C9"/>
    <w:rsid w:val="008A17AF"/>
    <w:rsid w:val="008C6DE5"/>
    <w:rsid w:val="008E1AC6"/>
    <w:rsid w:val="008E1B5D"/>
    <w:rsid w:val="008E33C8"/>
    <w:rsid w:val="00906FE7"/>
    <w:rsid w:val="00910052"/>
    <w:rsid w:val="009177C2"/>
    <w:rsid w:val="00932DED"/>
    <w:rsid w:val="00961103"/>
    <w:rsid w:val="0096631C"/>
    <w:rsid w:val="00971050"/>
    <w:rsid w:val="0097359E"/>
    <w:rsid w:val="009750E0"/>
    <w:rsid w:val="0099253B"/>
    <w:rsid w:val="009A5546"/>
    <w:rsid w:val="009D6FBC"/>
    <w:rsid w:val="00A003EC"/>
    <w:rsid w:val="00A10F8A"/>
    <w:rsid w:val="00A2785D"/>
    <w:rsid w:val="00A345F4"/>
    <w:rsid w:val="00A572E4"/>
    <w:rsid w:val="00A92A6B"/>
    <w:rsid w:val="00AA571B"/>
    <w:rsid w:val="00AD38B4"/>
    <w:rsid w:val="00AE4BD1"/>
    <w:rsid w:val="00AF368E"/>
    <w:rsid w:val="00B02094"/>
    <w:rsid w:val="00B071B7"/>
    <w:rsid w:val="00B14D44"/>
    <w:rsid w:val="00B24F11"/>
    <w:rsid w:val="00B3318E"/>
    <w:rsid w:val="00B61AB3"/>
    <w:rsid w:val="00B64AEC"/>
    <w:rsid w:val="00B86EBF"/>
    <w:rsid w:val="00BE0B5B"/>
    <w:rsid w:val="00BE32FE"/>
    <w:rsid w:val="00C028C6"/>
    <w:rsid w:val="00C120A9"/>
    <w:rsid w:val="00C1368C"/>
    <w:rsid w:val="00C3264F"/>
    <w:rsid w:val="00C34955"/>
    <w:rsid w:val="00C35E9C"/>
    <w:rsid w:val="00C45F77"/>
    <w:rsid w:val="00C47A13"/>
    <w:rsid w:val="00C7106F"/>
    <w:rsid w:val="00C77A37"/>
    <w:rsid w:val="00C91386"/>
    <w:rsid w:val="00CA01FD"/>
    <w:rsid w:val="00CA7597"/>
    <w:rsid w:val="00CB19BA"/>
    <w:rsid w:val="00CC2BEC"/>
    <w:rsid w:val="00CC39C8"/>
    <w:rsid w:val="00CD3EE6"/>
    <w:rsid w:val="00CD43AE"/>
    <w:rsid w:val="00CE1356"/>
    <w:rsid w:val="00D0674F"/>
    <w:rsid w:val="00D305E4"/>
    <w:rsid w:val="00D824BB"/>
    <w:rsid w:val="00D851C3"/>
    <w:rsid w:val="00DA7859"/>
    <w:rsid w:val="00DB4885"/>
    <w:rsid w:val="00DC3609"/>
    <w:rsid w:val="00DD3CF0"/>
    <w:rsid w:val="00DD48D4"/>
    <w:rsid w:val="00DE453D"/>
    <w:rsid w:val="00E10497"/>
    <w:rsid w:val="00E122B8"/>
    <w:rsid w:val="00E5247B"/>
    <w:rsid w:val="00E9652E"/>
    <w:rsid w:val="00EA3A26"/>
    <w:rsid w:val="00EB1BC8"/>
    <w:rsid w:val="00EE0553"/>
    <w:rsid w:val="00EF72FD"/>
    <w:rsid w:val="00F82E44"/>
    <w:rsid w:val="00F86726"/>
    <w:rsid w:val="00F9424D"/>
    <w:rsid w:val="00F97CA6"/>
    <w:rsid w:val="00FC0D2F"/>
    <w:rsid w:val="00FC366C"/>
    <w:rsid w:val="00F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5EC4"/>
  <w15:chartTrackingRefBased/>
  <w15:docId w15:val="{71896318-F056-43BF-9E4F-E7DF718F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4B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8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4B0E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a4">
    <w:name w:val="Hyperlink"/>
    <w:basedOn w:val="a0"/>
    <w:uiPriority w:val="99"/>
    <w:unhideWhenUsed/>
    <w:rsid w:val="00682E9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7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337C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8E33C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E33C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E33C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E33C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E33C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92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9253B"/>
    <w:rPr>
      <w:rFonts w:ascii="Segoe UI" w:hAnsi="Segoe UI" w:cs="Segoe U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531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8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1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350E6-39B1-4410-A715-DC671430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Farxod B. Baxtiyorov</cp:lastModifiedBy>
  <cp:revision>2</cp:revision>
  <cp:lastPrinted>2019-09-30T11:33:00Z</cp:lastPrinted>
  <dcterms:created xsi:type="dcterms:W3CDTF">2023-05-01T11:09:00Z</dcterms:created>
  <dcterms:modified xsi:type="dcterms:W3CDTF">2023-05-01T11:09:00Z</dcterms:modified>
</cp:coreProperties>
</file>